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6" w:type="dxa"/>
        <w:jc w:val="center"/>
        <w:tblLook w:val="01E0" w:firstRow="1" w:lastRow="1" w:firstColumn="1" w:lastColumn="1" w:noHBand="0" w:noVBand="0"/>
      </w:tblPr>
      <w:tblGrid>
        <w:gridCol w:w="4820"/>
        <w:gridCol w:w="5956"/>
      </w:tblGrid>
      <w:tr w:rsidR="003E4ADE" w14:paraId="38F65D2B" w14:textId="77777777" w:rsidTr="003E4ADE">
        <w:trPr>
          <w:jc w:val="center"/>
        </w:trPr>
        <w:tc>
          <w:tcPr>
            <w:tcW w:w="4820" w:type="dxa"/>
            <w:hideMark/>
          </w:tcPr>
          <w:p w14:paraId="5E0B0219" w14:textId="77777777" w:rsidR="003E4ADE" w:rsidRDefault="003E4ADE">
            <w:pPr>
              <w:spacing w:line="340" w:lineRule="exact"/>
              <w:jc w:val="center"/>
              <w:rPr>
                <w:sz w:val="26"/>
                <w:szCs w:val="26"/>
                <w:lang w:val="vi-VN"/>
              </w:rPr>
            </w:pPr>
            <w:r>
              <w:rPr>
                <w:sz w:val="26"/>
                <w:szCs w:val="26"/>
                <w:lang w:val="vi-VN"/>
              </w:rPr>
              <w:t>PHÒNG GD&amp;ĐT THỊ XÃ ĐÔNG TRIỀU</w:t>
            </w:r>
          </w:p>
          <w:p w14:paraId="675C6A85" w14:textId="77777777" w:rsidR="003E4ADE" w:rsidRDefault="003E4ADE">
            <w:pPr>
              <w:spacing w:line="340" w:lineRule="exact"/>
              <w:jc w:val="center"/>
              <w:rPr>
                <w:b/>
                <w:sz w:val="26"/>
                <w:szCs w:val="26"/>
                <w:lang w:val="vi-VN"/>
              </w:rPr>
            </w:pPr>
            <w:r>
              <w:rPr>
                <w:b/>
                <w:sz w:val="26"/>
                <w:szCs w:val="26"/>
                <w:lang w:val="vi-VN"/>
              </w:rPr>
              <w:t>TRƯỜNG THCS ĐÔNG TRIỀU</w:t>
            </w:r>
          </w:p>
          <w:p w14:paraId="5F6F70AB" w14:textId="77777777" w:rsidR="003E4ADE" w:rsidRDefault="003E4ADE">
            <w:pPr>
              <w:spacing w:line="340" w:lineRule="exact"/>
              <w:jc w:val="center"/>
              <w:rPr>
                <w:b/>
                <w:sz w:val="28"/>
                <w:szCs w:val="26"/>
                <w:lang w:val="vi-VN"/>
              </w:rPr>
            </w:pPr>
            <w:r>
              <w:rPr>
                <w:noProof/>
              </w:rPr>
              <mc:AlternateContent>
                <mc:Choice Requires="wps">
                  <w:drawing>
                    <wp:anchor distT="4294967295" distB="4294967295" distL="114300" distR="114300" simplePos="0" relativeHeight="251659264" behindDoc="0" locked="0" layoutInCell="1" allowOverlap="1" wp14:anchorId="6A40BED5" wp14:editId="50E5D8EE">
                      <wp:simplePos x="0" y="0"/>
                      <wp:positionH relativeFrom="column">
                        <wp:posOffset>652145</wp:posOffset>
                      </wp:positionH>
                      <wp:positionV relativeFrom="paragraph">
                        <wp:posOffset>41275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76C125"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35pt,3.25pt" to="168.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"/>
                  </w:pict>
                </mc:Fallback>
              </mc:AlternateContent>
            </w:r>
          </w:p>
        </w:tc>
        <w:tc>
          <w:tcPr>
            <w:tcW w:w="5956" w:type="dxa"/>
            <w:hideMark/>
          </w:tcPr>
          <w:p w14:paraId="51422FBB" w14:textId="77777777" w:rsidR="003E4ADE" w:rsidRDefault="003E4ADE">
            <w:pPr>
              <w:spacing w:line="340" w:lineRule="exact"/>
              <w:jc w:val="center"/>
              <w:rPr>
                <w:b/>
                <w:sz w:val="26"/>
                <w:szCs w:val="26"/>
                <w:lang w:val="vi-VN"/>
              </w:rPr>
            </w:pPr>
            <w:r>
              <w:rPr>
                <w:b/>
                <w:sz w:val="26"/>
                <w:szCs w:val="26"/>
                <w:lang w:val="vi-VN"/>
              </w:rPr>
              <w:t xml:space="preserve">ĐỀ KIỂM TRA 1 TIẾT </w:t>
            </w:r>
          </w:p>
          <w:p w14:paraId="732DEA14" w14:textId="77777777" w:rsidR="003E4ADE" w:rsidRDefault="003E4ADE">
            <w:pPr>
              <w:spacing w:line="340" w:lineRule="exact"/>
              <w:jc w:val="center"/>
              <w:rPr>
                <w:b/>
                <w:sz w:val="26"/>
                <w:szCs w:val="26"/>
                <w:lang w:val="vi-VN"/>
              </w:rPr>
            </w:pPr>
            <w:r>
              <w:rPr>
                <w:b/>
                <w:sz w:val="26"/>
                <w:szCs w:val="26"/>
                <w:lang w:val="vi-VN"/>
              </w:rPr>
              <w:t>HỌC KỲ I NĂM HỌC 2019 – 2020</w:t>
            </w:r>
          </w:p>
          <w:p w14:paraId="4379F69A" w14:textId="77777777" w:rsidR="003E4ADE" w:rsidRDefault="003E4ADE">
            <w:pPr>
              <w:tabs>
                <w:tab w:val="left" w:pos="851"/>
              </w:tabs>
              <w:spacing w:line="276" w:lineRule="auto"/>
              <w:jc w:val="center"/>
              <w:rPr>
                <w:b/>
                <w:sz w:val="28"/>
                <w:szCs w:val="26"/>
                <w:lang w:val="vi-VN"/>
              </w:rPr>
            </w:pPr>
            <w:r>
              <w:rPr>
                <w:b/>
                <w:sz w:val="28"/>
                <w:szCs w:val="26"/>
                <w:lang w:val="vi-VN"/>
              </w:rPr>
              <w:t>MÔN: SINH 6</w:t>
            </w:r>
          </w:p>
        </w:tc>
      </w:tr>
    </w:tbl>
    <w:p w14:paraId="5E6111B0" w14:textId="77777777" w:rsidR="003E4ADE" w:rsidRDefault="003E4ADE" w:rsidP="003E4ADE">
      <w:pPr>
        <w:jc w:val="both"/>
        <w:rPr>
          <w:sz w:val="26"/>
          <w:szCs w:val="26"/>
        </w:rPr>
      </w:pPr>
    </w:p>
    <w:p w14:paraId="4CF06953" w14:textId="77547CB8" w:rsidR="003E4ADE" w:rsidRDefault="003E4ADE" w:rsidP="003E4ADE">
      <w:pPr>
        <w:spacing w:line="360" w:lineRule="auto"/>
        <w:ind w:right="-1080"/>
        <w:outlineLvl w:val="0"/>
        <w:rPr>
          <w:b/>
          <w:sz w:val="28"/>
          <w:szCs w:val="28"/>
        </w:rPr>
      </w:pPr>
      <w:r>
        <w:rPr>
          <w:b/>
          <w:sz w:val="28"/>
          <w:szCs w:val="28"/>
        </w:rPr>
        <w:t xml:space="preserve">I. </w:t>
      </w:r>
      <w:r>
        <w:rPr>
          <w:b/>
          <w:sz w:val="28"/>
          <w:szCs w:val="28"/>
          <w:u w:val="single"/>
        </w:rPr>
        <w:t>Trắc nghiệm</w:t>
      </w:r>
      <w:r>
        <w:rPr>
          <w:b/>
          <w:sz w:val="28"/>
          <w:szCs w:val="28"/>
        </w:rPr>
        <w:t xml:space="preserve"> ( 4</w:t>
      </w:r>
      <w:r w:rsidR="00A21854">
        <w:rPr>
          <w:b/>
          <w:sz w:val="28"/>
          <w:szCs w:val="28"/>
        </w:rPr>
        <w:t>,0</w:t>
      </w:r>
      <w:r>
        <w:rPr>
          <w:b/>
          <w:sz w:val="28"/>
          <w:szCs w:val="28"/>
        </w:rPr>
        <w:t>đ )</w:t>
      </w:r>
      <w:r>
        <w:rPr>
          <w:sz w:val="28"/>
          <w:szCs w:val="28"/>
        </w:rPr>
        <w:t xml:space="preserve"> Chọn câu trả lời đúng.</w:t>
      </w:r>
    </w:p>
    <w:p w14:paraId="3E056D91" w14:textId="77777777" w:rsidR="003E4ADE" w:rsidRDefault="003E4ADE" w:rsidP="003E4ADE">
      <w:pPr>
        <w:rPr>
          <w:sz w:val="28"/>
          <w:szCs w:val="28"/>
        </w:rPr>
      </w:pPr>
      <w:r>
        <w:rPr>
          <w:sz w:val="28"/>
          <w:szCs w:val="28"/>
        </w:rPr>
        <w:t xml:space="preserve"> 1. Bấm ngọn những cây lấy quả hạt có lợi gì?</w:t>
      </w:r>
    </w:p>
    <w:p w14:paraId="71493A66" w14:textId="77777777" w:rsidR="003E4ADE" w:rsidRDefault="003E4ADE" w:rsidP="003E4ADE">
      <w:pPr>
        <w:rPr>
          <w:sz w:val="28"/>
          <w:szCs w:val="28"/>
        </w:rPr>
      </w:pPr>
      <w:r>
        <w:rPr>
          <w:sz w:val="28"/>
          <w:szCs w:val="28"/>
        </w:rPr>
        <w:t xml:space="preserve">          a. Để tăng năng suất cây trồng</w:t>
      </w:r>
      <w:r>
        <w:rPr>
          <w:sz w:val="28"/>
          <w:szCs w:val="28"/>
        </w:rPr>
        <w:tab/>
        <w:t xml:space="preserve">  c. Để cây sống lâu</w:t>
      </w:r>
    </w:p>
    <w:p w14:paraId="21525C62" w14:textId="77777777" w:rsidR="003E4ADE" w:rsidRDefault="003E4ADE" w:rsidP="003E4ADE">
      <w:pPr>
        <w:rPr>
          <w:sz w:val="28"/>
          <w:szCs w:val="28"/>
        </w:rPr>
      </w:pPr>
      <w:r>
        <w:rPr>
          <w:sz w:val="28"/>
          <w:szCs w:val="28"/>
        </w:rPr>
        <w:t xml:space="preserve">          b. Để cây chịu hạn tốt                   d. Để cây chống được mầm bệnh</w:t>
      </w:r>
    </w:p>
    <w:p w14:paraId="6FAEE2DB" w14:textId="77777777" w:rsidR="003E4ADE" w:rsidRDefault="003E4ADE" w:rsidP="003E4ADE">
      <w:pPr>
        <w:rPr>
          <w:sz w:val="28"/>
          <w:szCs w:val="28"/>
        </w:rPr>
      </w:pPr>
      <w:r>
        <w:rPr>
          <w:sz w:val="28"/>
          <w:szCs w:val="28"/>
        </w:rPr>
        <w:t xml:space="preserve"> 2. Miền hút là miền quan trọng nhất vì:</w:t>
      </w:r>
    </w:p>
    <w:p w14:paraId="2341E1CC" w14:textId="77777777" w:rsidR="003E4ADE" w:rsidRDefault="003E4ADE" w:rsidP="003E4ADE">
      <w:pPr>
        <w:rPr>
          <w:sz w:val="28"/>
          <w:szCs w:val="28"/>
        </w:rPr>
      </w:pPr>
      <w:r>
        <w:rPr>
          <w:sz w:val="28"/>
          <w:szCs w:val="28"/>
        </w:rPr>
        <w:t xml:space="preserve">          a. Có mạch gỗ vận chuyển nước và muối khoáng</w:t>
      </w:r>
    </w:p>
    <w:p w14:paraId="31801ADD" w14:textId="77777777" w:rsidR="003E4ADE" w:rsidRDefault="003E4ADE" w:rsidP="003E4ADE">
      <w:pPr>
        <w:rPr>
          <w:sz w:val="28"/>
          <w:szCs w:val="28"/>
        </w:rPr>
      </w:pPr>
      <w:r>
        <w:rPr>
          <w:sz w:val="28"/>
          <w:szCs w:val="28"/>
        </w:rPr>
        <w:t xml:space="preserve">          b. Có nhiều lông hút thực hiện chức năng hút nước và muối khoáng</w:t>
      </w:r>
    </w:p>
    <w:p w14:paraId="1A935C44" w14:textId="77777777" w:rsidR="003E4ADE" w:rsidRDefault="003E4ADE" w:rsidP="003E4ADE">
      <w:pPr>
        <w:rPr>
          <w:sz w:val="28"/>
          <w:szCs w:val="28"/>
        </w:rPr>
      </w:pPr>
      <w:r>
        <w:rPr>
          <w:sz w:val="28"/>
          <w:szCs w:val="28"/>
        </w:rPr>
        <w:t xml:space="preserve">          c. Có mạch rây vận chuyển chất hữu cơ</w:t>
      </w:r>
    </w:p>
    <w:p w14:paraId="22475739" w14:textId="77777777" w:rsidR="003E4ADE" w:rsidRDefault="003E4ADE" w:rsidP="003E4ADE">
      <w:pPr>
        <w:rPr>
          <w:sz w:val="28"/>
          <w:szCs w:val="28"/>
        </w:rPr>
      </w:pPr>
      <w:r>
        <w:rPr>
          <w:sz w:val="28"/>
          <w:szCs w:val="28"/>
        </w:rPr>
        <w:t xml:space="preserve">          d. Có ruột chứa chất dự trữ</w:t>
      </w:r>
    </w:p>
    <w:p w14:paraId="25E9FA3A" w14:textId="77777777" w:rsidR="003E4ADE" w:rsidRDefault="003E4ADE" w:rsidP="003E4ADE">
      <w:pPr>
        <w:rPr>
          <w:sz w:val="28"/>
          <w:szCs w:val="28"/>
        </w:rPr>
      </w:pPr>
      <w:r>
        <w:rPr>
          <w:sz w:val="28"/>
          <w:szCs w:val="28"/>
        </w:rPr>
        <w:t>3. Rễ các cây ngập trong nước có lông hút không?</w:t>
      </w:r>
    </w:p>
    <w:p w14:paraId="1C3158B7" w14:textId="77777777" w:rsidR="003E4ADE" w:rsidRDefault="003E4ADE" w:rsidP="003E4ADE">
      <w:pPr>
        <w:rPr>
          <w:sz w:val="28"/>
          <w:szCs w:val="28"/>
        </w:rPr>
      </w:pPr>
      <w:r>
        <w:rPr>
          <w:sz w:val="28"/>
          <w:szCs w:val="28"/>
        </w:rPr>
        <w:t xml:space="preserve">          a. Tất cả những cây rễ ngập trong nước có lông hút</w:t>
      </w:r>
    </w:p>
    <w:p w14:paraId="2C252F8F" w14:textId="77777777" w:rsidR="003E4ADE" w:rsidRDefault="003E4ADE" w:rsidP="003E4ADE">
      <w:pPr>
        <w:rPr>
          <w:sz w:val="28"/>
          <w:szCs w:val="28"/>
        </w:rPr>
      </w:pPr>
      <w:r>
        <w:rPr>
          <w:sz w:val="28"/>
          <w:szCs w:val="28"/>
        </w:rPr>
        <w:t xml:space="preserve">          b. Một số những cây rễ ngập trong nước không có lông hút</w:t>
      </w:r>
    </w:p>
    <w:p w14:paraId="299E5AF1" w14:textId="77777777" w:rsidR="003E4ADE" w:rsidRDefault="003E4ADE" w:rsidP="003E4ADE">
      <w:pPr>
        <w:rPr>
          <w:sz w:val="28"/>
          <w:szCs w:val="28"/>
        </w:rPr>
      </w:pPr>
      <w:r>
        <w:rPr>
          <w:sz w:val="28"/>
          <w:szCs w:val="28"/>
        </w:rPr>
        <w:t xml:space="preserve">          c. Phần lớn những cây rễ ngập trong nước có lông hút</w:t>
      </w:r>
    </w:p>
    <w:p w14:paraId="3B1388CC" w14:textId="77777777" w:rsidR="003E4ADE" w:rsidRDefault="003E4ADE" w:rsidP="003E4ADE">
      <w:pPr>
        <w:rPr>
          <w:sz w:val="28"/>
          <w:szCs w:val="28"/>
        </w:rPr>
      </w:pPr>
      <w:r>
        <w:rPr>
          <w:sz w:val="28"/>
          <w:szCs w:val="28"/>
        </w:rPr>
        <w:t xml:space="preserve">          d. Phần lớn những cây ngập trong nước không có lông hút</w:t>
      </w:r>
    </w:p>
    <w:p w14:paraId="7773CB41" w14:textId="77777777" w:rsidR="003E4ADE" w:rsidRDefault="003E4ADE" w:rsidP="003E4ADE">
      <w:pPr>
        <w:rPr>
          <w:sz w:val="28"/>
          <w:szCs w:val="28"/>
        </w:rPr>
      </w:pPr>
      <w:r>
        <w:rPr>
          <w:sz w:val="28"/>
          <w:szCs w:val="28"/>
        </w:rPr>
        <w:t>4. Mạch gỗ có chức năng là:</w:t>
      </w:r>
    </w:p>
    <w:p w14:paraId="304971F4" w14:textId="77777777" w:rsidR="003E4ADE" w:rsidRDefault="003E4ADE" w:rsidP="003E4ADE">
      <w:pPr>
        <w:rPr>
          <w:sz w:val="28"/>
          <w:szCs w:val="28"/>
        </w:rPr>
      </w:pPr>
      <w:r>
        <w:rPr>
          <w:sz w:val="28"/>
          <w:szCs w:val="28"/>
        </w:rPr>
        <w:t xml:space="preserve">          a. Vận chuyển nước và khoáng                              b. Vận chuyển chất hữu cơ</w:t>
      </w:r>
    </w:p>
    <w:p w14:paraId="0CA56281" w14:textId="77777777" w:rsidR="003E4ADE" w:rsidRDefault="003E4ADE" w:rsidP="003E4ADE">
      <w:pPr>
        <w:rPr>
          <w:sz w:val="28"/>
          <w:szCs w:val="28"/>
        </w:rPr>
      </w:pPr>
      <w:r>
        <w:rPr>
          <w:sz w:val="28"/>
          <w:szCs w:val="28"/>
        </w:rPr>
        <w:t xml:space="preserve">          c. Vận chuyển nước, muối khoáng, chất hữu cơ       d. Chứa chất dự trữ</w:t>
      </w:r>
    </w:p>
    <w:p w14:paraId="3FC09F91" w14:textId="77777777" w:rsidR="003E4ADE" w:rsidRDefault="003E4ADE" w:rsidP="003E4ADE">
      <w:pPr>
        <w:rPr>
          <w:sz w:val="28"/>
          <w:szCs w:val="28"/>
        </w:rPr>
      </w:pPr>
      <w:r>
        <w:rPr>
          <w:sz w:val="28"/>
          <w:szCs w:val="28"/>
        </w:rPr>
        <w:t>5. Ruột có chức năng là:</w:t>
      </w:r>
    </w:p>
    <w:p w14:paraId="5BB65A10" w14:textId="77777777" w:rsidR="003E4ADE" w:rsidRDefault="003E4ADE" w:rsidP="003E4ADE">
      <w:pPr>
        <w:rPr>
          <w:sz w:val="28"/>
          <w:szCs w:val="28"/>
        </w:rPr>
      </w:pPr>
      <w:r>
        <w:rPr>
          <w:sz w:val="28"/>
          <w:szCs w:val="28"/>
        </w:rPr>
        <w:t xml:space="preserve">          a. Vận chuyển nước và muối khoáng                 b. Vận chuyển chất hữu cơ</w:t>
      </w:r>
    </w:p>
    <w:p w14:paraId="7DA9F039" w14:textId="77777777" w:rsidR="003E4ADE" w:rsidRDefault="003E4ADE" w:rsidP="003E4ADE">
      <w:pPr>
        <w:rPr>
          <w:sz w:val="28"/>
          <w:szCs w:val="28"/>
        </w:rPr>
      </w:pPr>
      <w:r>
        <w:rPr>
          <w:sz w:val="28"/>
          <w:szCs w:val="28"/>
        </w:rPr>
        <w:t xml:space="preserve">          c. Vận chuyển nước, khoáng, chất hữu cơ          d. Chứa chất dự trữ</w:t>
      </w:r>
    </w:p>
    <w:p w14:paraId="7B71C7CB" w14:textId="77777777" w:rsidR="003E4ADE" w:rsidRDefault="003E4ADE" w:rsidP="003E4ADE">
      <w:pPr>
        <w:rPr>
          <w:sz w:val="28"/>
          <w:szCs w:val="28"/>
        </w:rPr>
      </w:pPr>
      <w:r>
        <w:rPr>
          <w:sz w:val="28"/>
          <w:szCs w:val="28"/>
        </w:rPr>
        <w:t>6. Một tế bào mẹ sau 1 lần phân chia cho ra mấy tế bào con?</w:t>
      </w:r>
    </w:p>
    <w:p w14:paraId="570AB825" w14:textId="77777777" w:rsidR="003E4ADE" w:rsidRDefault="003E4ADE" w:rsidP="003E4ADE">
      <w:pPr>
        <w:rPr>
          <w:sz w:val="28"/>
          <w:szCs w:val="28"/>
        </w:rPr>
      </w:pPr>
      <w:r>
        <w:rPr>
          <w:sz w:val="28"/>
          <w:szCs w:val="28"/>
        </w:rPr>
        <w:tab/>
        <w:t>a. 1 tế bào con                  c. 3 tế bào con</w:t>
      </w:r>
    </w:p>
    <w:p w14:paraId="514757F4" w14:textId="77777777" w:rsidR="003E4ADE" w:rsidRDefault="003E4ADE" w:rsidP="003E4ADE">
      <w:pPr>
        <w:rPr>
          <w:sz w:val="28"/>
          <w:szCs w:val="28"/>
        </w:rPr>
      </w:pPr>
      <w:r>
        <w:rPr>
          <w:sz w:val="28"/>
          <w:szCs w:val="28"/>
        </w:rPr>
        <w:tab/>
        <w:t>b. 2 tế bào con                  d.4 tế bào con</w:t>
      </w:r>
    </w:p>
    <w:p w14:paraId="390616CA" w14:textId="77777777" w:rsidR="003E4ADE" w:rsidRDefault="003E4ADE" w:rsidP="003E4ADE">
      <w:pPr>
        <w:rPr>
          <w:sz w:val="28"/>
          <w:szCs w:val="28"/>
        </w:rPr>
      </w:pPr>
      <w:r>
        <w:rPr>
          <w:sz w:val="28"/>
          <w:szCs w:val="28"/>
        </w:rPr>
        <w:t>7/ Rễ cây hút nước và muối khoáng nhờ:</w:t>
      </w:r>
    </w:p>
    <w:p w14:paraId="39A5137B" w14:textId="77777777" w:rsidR="003E4ADE" w:rsidRDefault="003E4ADE" w:rsidP="003E4ADE">
      <w:pPr>
        <w:ind w:firstLine="720"/>
        <w:rPr>
          <w:sz w:val="28"/>
          <w:szCs w:val="28"/>
        </w:rPr>
      </w:pPr>
      <w:r>
        <w:rPr>
          <w:sz w:val="28"/>
          <w:szCs w:val="28"/>
        </w:rPr>
        <w:t>a. Miền trưởng thành</w:t>
      </w:r>
      <w:r>
        <w:rPr>
          <w:sz w:val="28"/>
          <w:szCs w:val="28"/>
        </w:rPr>
        <w:tab/>
      </w:r>
      <w:r>
        <w:rPr>
          <w:sz w:val="28"/>
          <w:szCs w:val="28"/>
        </w:rPr>
        <w:tab/>
      </w:r>
      <w:r>
        <w:rPr>
          <w:sz w:val="28"/>
          <w:szCs w:val="28"/>
        </w:rPr>
        <w:tab/>
      </w:r>
      <w:r>
        <w:rPr>
          <w:sz w:val="28"/>
          <w:szCs w:val="28"/>
        </w:rPr>
        <w:tab/>
        <w:t>b. Miền sinh trưởng</w:t>
      </w:r>
    </w:p>
    <w:p w14:paraId="0CE93632" w14:textId="77777777" w:rsidR="003E4ADE" w:rsidRDefault="003E4ADE" w:rsidP="003E4ADE">
      <w:pPr>
        <w:ind w:firstLine="720"/>
        <w:rPr>
          <w:sz w:val="28"/>
          <w:szCs w:val="28"/>
        </w:rPr>
      </w:pPr>
      <w:r>
        <w:rPr>
          <w:sz w:val="28"/>
          <w:szCs w:val="28"/>
        </w:rPr>
        <w:t>c. Miền chóp rễ</w:t>
      </w:r>
      <w:r>
        <w:rPr>
          <w:sz w:val="28"/>
          <w:szCs w:val="28"/>
        </w:rPr>
        <w:tab/>
      </w:r>
      <w:r>
        <w:rPr>
          <w:sz w:val="28"/>
          <w:szCs w:val="28"/>
        </w:rPr>
        <w:tab/>
      </w:r>
      <w:r>
        <w:rPr>
          <w:sz w:val="28"/>
          <w:szCs w:val="28"/>
        </w:rPr>
        <w:tab/>
      </w:r>
      <w:r>
        <w:rPr>
          <w:sz w:val="28"/>
          <w:szCs w:val="28"/>
        </w:rPr>
        <w:tab/>
      </w:r>
      <w:r>
        <w:rPr>
          <w:sz w:val="28"/>
          <w:szCs w:val="28"/>
        </w:rPr>
        <w:tab/>
        <w:t>d. Các lông hút.</w:t>
      </w:r>
    </w:p>
    <w:p w14:paraId="69D0CDD7" w14:textId="77777777" w:rsidR="003E4ADE" w:rsidRDefault="003E4ADE" w:rsidP="003E4ADE">
      <w:pPr>
        <w:rPr>
          <w:color w:val="000000"/>
          <w:sz w:val="26"/>
          <w:szCs w:val="26"/>
          <w:lang w:val="pt-BR"/>
        </w:rPr>
      </w:pPr>
      <w:r>
        <w:rPr>
          <w:sz w:val="26"/>
          <w:szCs w:val="26"/>
        </w:rPr>
        <w:t>Câu 8</w:t>
      </w:r>
      <w:r>
        <w:rPr>
          <w:color w:val="FF0000"/>
          <w:sz w:val="26"/>
          <w:szCs w:val="26"/>
        </w:rPr>
        <w:t>:</w:t>
      </w:r>
      <w:r>
        <w:rPr>
          <w:color w:val="000000"/>
          <w:sz w:val="26"/>
          <w:szCs w:val="26"/>
          <w:lang w:val="pt-BR"/>
        </w:rPr>
        <w:t xml:space="preserve"> Vì sao khi cắt bỏ khoanh vỏ của cây, sau thời gian một tháng mép vỏ phía trên chỗ cắt phình to ra?</w:t>
      </w:r>
    </w:p>
    <w:p w14:paraId="0A759B5B" w14:textId="77777777" w:rsidR="003E4ADE" w:rsidRDefault="003E4ADE" w:rsidP="003E4ADE">
      <w:pPr>
        <w:rPr>
          <w:color w:val="000000"/>
          <w:sz w:val="26"/>
          <w:szCs w:val="26"/>
        </w:rPr>
      </w:pPr>
      <w:r>
        <w:rPr>
          <w:color w:val="000000"/>
          <w:sz w:val="26"/>
          <w:szCs w:val="26"/>
        </w:rPr>
        <w:t>a.Do các chất hữu cơ được vận chuyển từ lá xuống chỗ cắt bị tắt nghẽn do mạch gỗ bị cắt.</w:t>
      </w:r>
    </w:p>
    <w:p w14:paraId="5CD5BB43" w14:textId="77777777" w:rsidR="003E4ADE" w:rsidRDefault="003E4ADE" w:rsidP="003E4ADE">
      <w:pPr>
        <w:rPr>
          <w:color w:val="000000"/>
          <w:sz w:val="26"/>
          <w:szCs w:val="26"/>
        </w:rPr>
      </w:pPr>
      <w:r>
        <w:rPr>
          <w:color w:val="000000"/>
          <w:sz w:val="26"/>
          <w:szCs w:val="26"/>
        </w:rPr>
        <w:t>b.Do sâu bọ, bệnh xâm nhập sinh sản nhiều.</w:t>
      </w:r>
    </w:p>
    <w:p w14:paraId="0E7DE4F1" w14:textId="77777777" w:rsidR="003E4ADE" w:rsidRDefault="003E4ADE" w:rsidP="003E4ADE">
      <w:pPr>
        <w:rPr>
          <w:color w:val="000000"/>
          <w:sz w:val="26"/>
          <w:szCs w:val="26"/>
        </w:rPr>
      </w:pPr>
      <w:r>
        <w:rPr>
          <w:color w:val="000000"/>
          <w:sz w:val="26"/>
          <w:szCs w:val="26"/>
        </w:rPr>
        <w:t>c.Do các ch</w:t>
      </w:r>
      <w:r>
        <w:rPr>
          <w:rFonts w:ascii="Arial" w:hAnsi="Arial" w:cs="Arial"/>
          <w:color w:val="000000"/>
          <w:sz w:val="26"/>
          <w:szCs w:val="26"/>
        </w:rPr>
        <w:t>ấ</w:t>
      </w:r>
      <w:r>
        <w:rPr>
          <w:color w:val="000000"/>
          <w:sz w:val="26"/>
          <w:szCs w:val="26"/>
        </w:rPr>
        <w:t>t h</w:t>
      </w:r>
      <w:r>
        <w:rPr>
          <w:rFonts w:ascii="Arial" w:hAnsi="Arial" w:cs="Arial"/>
          <w:color w:val="000000"/>
          <w:sz w:val="26"/>
          <w:szCs w:val="26"/>
        </w:rPr>
        <w:t>ữ</w:t>
      </w:r>
      <w:r>
        <w:rPr>
          <w:color w:val="000000"/>
          <w:sz w:val="26"/>
          <w:szCs w:val="26"/>
        </w:rPr>
        <w:t>u c</w:t>
      </w:r>
      <w:r>
        <w:rPr>
          <w:rFonts w:ascii="Arial" w:hAnsi="Arial" w:cs="Arial"/>
          <w:color w:val="000000"/>
          <w:sz w:val="26"/>
          <w:szCs w:val="26"/>
        </w:rPr>
        <w:t>ơ</w:t>
      </w:r>
      <w:r>
        <w:rPr>
          <w:color w:val="000000"/>
          <w:sz w:val="26"/>
          <w:szCs w:val="26"/>
        </w:rPr>
        <w:t xml:space="preserve"> </w:t>
      </w:r>
      <w:r>
        <w:rPr>
          <w:rFonts w:ascii="Arial" w:hAnsi="Arial" w:cs="Arial"/>
          <w:color w:val="000000"/>
          <w:sz w:val="26"/>
          <w:szCs w:val="26"/>
        </w:rPr>
        <w:t>đượ</w:t>
      </w:r>
      <w:r>
        <w:rPr>
          <w:color w:val="000000"/>
          <w:sz w:val="26"/>
          <w:szCs w:val="26"/>
        </w:rPr>
        <w:t>c v</w:t>
      </w:r>
      <w:r>
        <w:rPr>
          <w:rFonts w:ascii="Arial" w:hAnsi="Arial" w:cs="Arial"/>
          <w:color w:val="000000"/>
          <w:sz w:val="26"/>
          <w:szCs w:val="26"/>
        </w:rPr>
        <w:t>ậ</w:t>
      </w:r>
      <w:r>
        <w:rPr>
          <w:color w:val="000000"/>
          <w:sz w:val="26"/>
          <w:szCs w:val="26"/>
        </w:rPr>
        <w:t>n chuy</w:t>
      </w:r>
      <w:r>
        <w:rPr>
          <w:rFonts w:ascii="Arial" w:hAnsi="Arial" w:cs="Arial"/>
          <w:color w:val="000000"/>
          <w:sz w:val="26"/>
          <w:szCs w:val="26"/>
        </w:rPr>
        <w:t>ể</w:t>
      </w:r>
      <w:r>
        <w:rPr>
          <w:color w:val="000000"/>
          <w:sz w:val="26"/>
          <w:szCs w:val="26"/>
        </w:rPr>
        <w:t>n t</w:t>
      </w:r>
      <w:r>
        <w:rPr>
          <w:rFonts w:ascii="Arial" w:hAnsi="Arial" w:cs="Arial"/>
          <w:color w:val="000000"/>
          <w:sz w:val="26"/>
          <w:szCs w:val="26"/>
        </w:rPr>
        <w:t>ừ</w:t>
      </w:r>
      <w:r>
        <w:rPr>
          <w:color w:val="000000"/>
          <w:sz w:val="26"/>
          <w:szCs w:val="26"/>
        </w:rPr>
        <w:t xml:space="preserve"> l</w:t>
      </w:r>
      <w:r>
        <w:rPr>
          <w:rFonts w:ascii=".VnTime" w:hAnsi=".VnTime" w:cs=".VnTime"/>
          <w:color w:val="000000"/>
          <w:sz w:val="26"/>
          <w:szCs w:val="26"/>
        </w:rPr>
        <w:t>á</w:t>
      </w:r>
      <w:r>
        <w:rPr>
          <w:color w:val="000000"/>
          <w:sz w:val="26"/>
          <w:szCs w:val="26"/>
        </w:rPr>
        <w:t xml:space="preserve"> xu</w:t>
      </w:r>
      <w:r>
        <w:rPr>
          <w:rFonts w:ascii="Arial" w:hAnsi="Arial" w:cs="Arial"/>
          <w:color w:val="000000"/>
          <w:sz w:val="26"/>
          <w:szCs w:val="26"/>
        </w:rPr>
        <w:t>ố</w:t>
      </w:r>
      <w:r>
        <w:rPr>
          <w:color w:val="000000"/>
          <w:sz w:val="26"/>
          <w:szCs w:val="26"/>
        </w:rPr>
        <w:t>ng ch</w:t>
      </w:r>
      <w:r>
        <w:rPr>
          <w:rFonts w:ascii="Arial" w:hAnsi="Arial" w:cs="Arial"/>
          <w:color w:val="000000"/>
          <w:sz w:val="26"/>
          <w:szCs w:val="26"/>
        </w:rPr>
        <w:t>ỗ</w:t>
      </w:r>
      <w:r>
        <w:rPr>
          <w:color w:val="000000"/>
          <w:sz w:val="26"/>
          <w:szCs w:val="26"/>
        </w:rPr>
        <w:t xml:space="preserve"> c</w:t>
      </w:r>
      <w:r>
        <w:rPr>
          <w:rFonts w:ascii="Arial" w:hAnsi="Arial" w:cs="Arial"/>
          <w:color w:val="000000"/>
          <w:sz w:val="26"/>
          <w:szCs w:val="26"/>
        </w:rPr>
        <w:t>ắ</w:t>
      </w:r>
      <w:r>
        <w:rPr>
          <w:color w:val="000000"/>
          <w:sz w:val="26"/>
          <w:szCs w:val="26"/>
        </w:rPr>
        <w:t>t b</w:t>
      </w:r>
      <w:r>
        <w:rPr>
          <w:rFonts w:ascii="Arial" w:hAnsi="Arial" w:cs="Arial"/>
          <w:color w:val="000000"/>
          <w:sz w:val="26"/>
          <w:szCs w:val="26"/>
        </w:rPr>
        <w:t>ị</w:t>
      </w:r>
      <w:r>
        <w:rPr>
          <w:color w:val="000000"/>
          <w:sz w:val="26"/>
          <w:szCs w:val="26"/>
        </w:rPr>
        <w:t xml:space="preserve"> t</w:t>
      </w:r>
      <w:r>
        <w:rPr>
          <w:rFonts w:ascii="Arial" w:hAnsi="Arial" w:cs="Arial"/>
          <w:color w:val="000000"/>
          <w:sz w:val="26"/>
          <w:szCs w:val="26"/>
        </w:rPr>
        <w:t>ắ</w:t>
      </w:r>
      <w:r>
        <w:rPr>
          <w:color w:val="000000"/>
          <w:sz w:val="26"/>
          <w:szCs w:val="26"/>
        </w:rPr>
        <w:t>t ngh</w:t>
      </w:r>
      <w:r>
        <w:rPr>
          <w:rFonts w:ascii="Arial" w:hAnsi="Arial" w:cs="Arial"/>
          <w:color w:val="000000"/>
          <w:sz w:val="26"/>
          <w:szCs w:val="26"/>
        </w:rPr>
        <w:t>ẽ</w:t>
      </w:r>
      <w:r>
        <w:rPr>
          <w:color w:val="000000"/>
          <w:sz w:val="26"/>
          <w:szCs w:val="26"/>
        </w:rPr>
        <w:t>n do m</w:t>
      </w:r>
      <w:r>
        <w:rPr>
          <w:rFonts w:ascii="Arial" w:hAnsi="Arial" w:cs="Arial"/>
          <w:color w:val="000000"/>
          <w:sz w:val="26"/>
          <w:szCs w:val="26"/>
        </w:rPr>
        <w:t>ạ</w:t>
      </w:r>
      <w:r>
        <w:rPr>
          <w:color w:val="000000"/>
          <w:sz w:val="26"/>
          <w:szCs w:val="26"/>
        </w:rPr>
        <w:t>ch r</w:t>
      </w:r>
      <w:r>
        <w:rPr>
          <w:rFonts w:ascii=".VnTime" w:hAnsi=".VnTime" w:cs=".VnTime"/>
          <w:color w:val="000000"/>
          <w:sz w:val="26"/>
          <w:szCs w:val="26"/>
        </w:rPr>
        <w:t>â</w:t>
      </w:r>
      <w:r>
        <w:rPr>
          <w:color w:val="000000"/>
          <w:sz w:val="26"/>
          <w:szCs w:val="26"/>
        </w:rPr>
        <w:t>y b</w:t>
      </w:r>
      <w:r>
        <w:rPr>
          <w:rFonts w:ascii="Arial" w:hAnsi="Arial" w:cs="Arial"/>
          <w:color w:val="000000"/>
          <w:sz w:val="26"/>
          <w:szCs w:val="26"/>
        </w:rPr>
        <w:t>ị</w:t>
      </w:r>
      <w:r>
        <w:rPr>
          <w:color w:val="000000"/>
          <w:sz w:val="26"/>
          <w:szCs w:val="26"/>
        </w:rPr>
        <w:t xml:space="preserve"> c</w:t>
      </w:r>
      <w:r>
        <w:rPr>
          <w:rFonts w:ascii="Arial" w:hAnsi="Arial" w:cs="Arial"/>
          <w:color w:val="000000"/>
          <w:sz w:val="26"/>
          <w:szCs w:val="26"/>
        </w:rPr>
        <w:t>ắ</w:t>
      </w:r>
      <w:r>
        <w:rPr>
          <w:color w:val="000000"/>
          <w:sz w:val="26"/>
          <w:szCs w:val="26"/>
        </w:rPr>
        <w:t>t.</w:t>
      </w:r>
    </w:p>
    <w:p w14:paraId="0EC49EBC" w14:textId="77777777" w:rsidR="003E4ADE" w:rsidRDefault="003E4ADE" w:rsidP="003E4ADE">
      <w:pPr>
        <w:rPr>
          <w:color w:val="000000"/>
          <w:sz w:val="26"/>
          <w:szCs w:val="26"/>
        </w:rPr>
      </w:pPr>
      <w:r>
        <w:rPr>
          <w:color w:val="000000"/>
          <w:sz w:val="26"/>
          <w:szCs w:val="26"/>
        </w:rPr>
        <w:t>d.Do mưa nhiều nên phình to ra.</w:t>
      </w:r>
    </w:p>
    <w:p w14:paraId="280A5A14" w14:textId="117FB821" w:rsidR="003E4ADE" w:rsidRDefault="003E4ADE" w:rsidP="003E4ADE">
      <w:pPr>
        <w:rPr>
          <w:b/>
          <w:sz w:val="28"/>
          <w:szCs w:val="28"/>
        </w:rPr>
      </w:pPr>
      <w:r>
        <w:rPr>
          <w:b/>
          <w:sz w:val="28"/>
          <w:szCs w:val="28"/>
        </w:rPr>
        <w:t xml:space="preserve"> II. </w:t>
      </w:r>
      <w:r>
        <w:rPr>
          <w:b/>
          <w:sz w:val="28"/>
          <w:szCs w:val="28"/>
          <w:u w:val="single"/>
        </w:rPr>
        <w:t>Tự luận</w:t>
      </w:r>
      <w:r>
        <w:rPr>
          <w:b/>
          <w:sz w:val="28"/>
          <w:szCs w:val="28"/>
        </w:rPr>
        <w:t xml:space="preserve"> ( 6</w:t>
      </w:r>
      <w:r w:rsidR="00A21854">
        <w:rPr>
          <w:b/>
          <w:sz w:val="28"/>
          <w:szCs w:val="28"/>
        </w:rPr>
        <w:t>,0</w:t>
      </w:r>
      <w:r>
        <w:rPr>
          <w:b/>
          <w:sz w:val="28"/>
          <w:szCs w:val="28"/>
        </w:rPr>
        <w:t>đ )</w:t>
      </w:r>
    </w:p>
    <w:p w14:paraId="302E8B8E" w14:textId="60D43C80" w:rsidR="003E4ADE" w:rsidRDefault="003E4ADE" w:rsidP="003E4ADE">
      <w:pPr>
        <w:tabs>
          <w:tab w:val="left" w:pos="140"/>
          <w:tab w:val="left" w:pos="280"/>
          <w:tab w:val="left" w:pos="7280"/>
        </w:tabs>
        <w:jc w:val="both"/>
        <w:rPr>
          <w:sz w:val="28"/>
          <w:szCs w:val="28"/>
        </w:rPr>
      </w:pPr>
      <w:r>
        <w:rPr>
          <w:b/>
          <w:sz w:val="28"/>
          <w:szCs w:val="28"/>
        </w:rPr>
        <w:t xml:space="preserve"> Câu 1 (2</w:t>
      </w:r>
      <w:r w:rsidR="00A21854">
        <w:rPr>
          <w:b/>
          <w:sz w:val="28"/>
          <w:szCs w:val="28"/>
        </w:rPr>
        <w:t>,0</w:t>
      </w:r>
      <w:r>
        <w:rPr>
          <w:b/>
          <w:sz w:val="28"/>
          <w:szCs w:val="28"/>
        </w:rPr>
        <w:t xml:space="preserve"> điểm):</w:t>
      </w:r>
      <w:r>
        <w:rPr>
          <w:sz w:val="28"/>
          <w:szCs w:val="28"/>
        </w:rPr>
        <w:t xml:space="preserve"> </w:t>
      </w:r>
    </w:p>
    <w:p w14:paraId="04AC9BB5" w14:textId="77777777" w:rsidR="003E4ADE" w:rsidRDefault="003E4ADE" w:rsidP="003E4ADE">
      <w:pPr>
        <w:tabs>
          <w:tab w:val="left" w:pos="140"/>
          <w:tab w:val="left" w:pos="280"/>
          <w:tab w:val="left" w:pos="7280"/>
        </w:tabs>
        <w:jc w:val="both"/>
        <w:rPr>
          <w:sz w:val="28"/>
          <w:szCs w:val="28"/>
        </w:rPr>
      </w:pPr>
      <w:r>
        <w:rPr>
          <w:sz w:val="28"/>
          <w:szCs w:val="28"/>
        </w:rPr>
        <w:t xml:space="preserve"> Tại sao phải thu hoạch các cây có rễ củ trước khi chúng ra hoa?</w:t>
      </w:r>
    </w:p>
    <w:p w14:paraId="6CDE2F6A" w14:textId="36E3A557" w:rsidR="003E4ADE" w:rsidRDefault="003E4ADE" w:rsidP="003E4ADE">
      <w:pPr>
        <w:tabs>
          <w:tab w:val="left" w:pos="140"/>
          <w:tab w:val="left" w:pos="280"/>
          <w:tab w:val="left" w:pos="7280"/>
        </w:tabs>
        <w:jc w:val="both"/>
        <w:rPr>
          <w:sz w:val="28"/>
          <w:szCs w:val="28"/>
        </w:rPr>
      </w:pPr>
      <w:r>
        <w:rPr>
          <w:b/>
          <w:sz w:val="28"/>
          <w:szCs w:val="28"/>
        </w:rPr>
        <w:t xml:space="preserve"> Câu 2 (2</w:t>
      </w:r>
      <w:r w:rsidR="00A21854">
        <w:rPr>
          <w:b/>
          <w:sz w:val="28"/>
          <w:szCs w:val="28"/>
        </w:rPr>
        <w:t>,0</w:t>
      </w:r>
      <w:r>
        <w:rPr>
          <w:b/>
          <w:sz w:val="28"/>
          <w:szCs w:val="28"/>
        </w:rPr>
        <w:t xml:space="preserve"> điểm):</w:t>
      </w:r>
      <w:r>
        <w:rPr>
          <w:sz w:val="28"/>
          <w:szCs w:val="28"/>
        </w:rPr>
        <w:t xml:space="preserve"> </w:t>
      </w:r>
    </w:p>
    <w:p w14:paraId="22CDEC59" w14:textId="77777777" w:rsidR="003E4ADE" w:rsidRDefault="003E4ADE" w:rsidP="003E4ADE">
      <w:pPr>
        <w:tabs>
          <w:tab w:val="left" w:pos="140"/>
          <w:tab w:val="left" w:pos="280"/>
          <w:tab w:val="left" w:pos="7280"/>
        </w:tabs>
        <w:jc w:val="both"/>
        <w:rPr>
          <w:sz w:val="28"/>
          <w:szCs w:val="28"/>
        </w:rPr>
      </w:pPr>
      <w:r>
        <w:rPr>
          <w:sz w:val="28"/>
          <w:szCs w:val="28"/>
        </w:rPr>
        <w:t xml:space="preserve"> Hãy trình bày thí nghiệm chứng tỏ mạch gỗ trong thân có chức năng vận chuyển nước và muối khoáng.</w:t>
      </w:r>
    </w:p>
    <w:p w14:paraId="50F0C91B" w14:textId="0EFBB424" w:rsidR="003E4ADE" w:rsidRDefault="003E4ADE" w:rsidP="003E4ADE">
      <w:pPr>
        <w:tabs>
          <w:tab w:val="left" w:pos="140"/>
          <w:tab w:val="left" w:pos="280"/>
          <w:tab w:val="left" w:pos="7280"/>
        </w:tabs>
        <w:jc w:val="both"/>
        <w:rPr>
          <w:b/>
          <w:sz w:val="28"/>
          <w:szCs w:val="28"/>
        </w:rPr>
      </w:pPr>
      <w:r>
        <w:rPr>
          <w:b/>
          <w:sz w:val="28"/>
          <w:szCs w:val="28"/>
        </w:rPr>
        <w:t xml:space="preserve"> Câu 3 (2</w:t>
      </w:r>
      <w:r w:rsidR="00A21854">
        <w:rPr>
          <w:b/>
          <w:sz w:val="28"/>
          <w:szCs w:val="28"/>
        </w:rPr>
        <w:t>,0</w:t>
      </w:r>
      <w:r>
        <w:rPr>
          <w:b/>
          <w:sz w:val="28"/>
          <w:szCs w:val="28"/>
        </w:rPr>
        <w:t xml:space="preserve"> điểm):</w:t>
      </w:r>
    </w:p>
    <w:p w14:paraId="405FE22E" w14:textId="77777777" w:rsidR="003E4ADE" w:rsidRDefault="003E4ADE" w:rsidP="003E4ADE">
      <w:pPr>
        <w:tabs>
          <w:tab w:val="left" w:pos="140"/>
          <w:tab w:val="left" w:pos="280"/>
          <w:tab w:val="left" w:pos="7280"/>
        </w:tabs>
        <w:jc w:val="both"/>
        <w:rPr>
          <w:sz w:val="28"/>
          <w:szCs w:val="28"/>
        </w:rPr>
      </w:pPr>
      <w:r>
        <w:rPr>
          <w:sz w:val="28"/>
          <w:szCs w:val="28"/>
        </w:rPr>
        <w:lastRenderedPageBreak/>
        <w:t xml:space="preserve"> Bấm ngọn, tỉa cành có lợi gì? Những loại cây nào thì bấm ngọn, những loại cây nào thì tỉa cành? Cho ví dụ.</w:t>
      </w:r>
    </w:p>
    <w:p w14:paraId="3974E297" w14:textId="77777777" w:rsidR="003E4ADE" w:rsidRDefault="003E4ADE" w:rsidP="003E4ADE">
      <w:pPr>
        <w:tabs>
          <w:tab w:val="left" w:pos="140"/>
          <w:tab w:val="left" w:pos="280"/>
          <w:tab w:val="left" w:pos="7280"/>
        </w:tabs>
        <w:jc w:val="both"/>
        <w:rPr>
          <w:sz w:val="28"/>
          <w:szCs w:val="28"/>
        </w:rPr>
      </w:pPr>
    </w:p>
    <w:p w14:paraId="54259990" w14:textId="77777777" w:rsidR="003E4ADE" w:rsidRPr="003E4ADE" w:rsidRDefault="003E4ADE" w:rsidP="003E4ADE">
      <w:pPr>
        <w:jc w:val="center"/>
        <w:rPr>
          <w:rFonts w:eastAsia="Calibri"/>
          <w:i/>
          <w:sz w:val="28"/>
          <w:szCs w:val="28"/>
          <w:lang w:val="nl-NL"/>
        </w:rPr>
      </w:pPr>
      <w:r w:rsidRPr="003E4ADE">
        <w:rPr>
          <w:rFonts w:eastAsia="Calibri"/>
          <w:i/>
          <w:sz w:val="28"/>
          <w:szCs w:val="28"/>
          <w:lang w:val="nl-NL"/>
        </w:rPr>
        <w:t>---------------------Hết--------------------</w:t>
      </w:r>
    </w:p>
    <w:p w14:paraId="418119EE" w14:textId="77777777" w:rsidR="003E4ADE" w:rsidRPr="003E4ADE" w:rsidRDefault="003E4ADE" w:rsidP="003E4ADE">
      <w:pPr>
        <w:jc w:val="center"/>
        <w:rPr>
          <w:rFonts w:eastAsia="Calibri"/>
          <w:i/>
          <w:sz w:val="28"/>
          <w:szCs w:val="28"/>
          <w:lang w:val="nl-NL"/>
        </w:rPr>
      </w:pPr>
    </w:p>
    <w:p w14:paraId="10CC9987" w14:textId="77777777" w:rsidR="003E4ADE" w:rsidRDefault="003E4ADE" w:rsidP="003E4ADE">
      <w:pPr>
        <w:tabs>
          <w:tab w:val="left" w:pos="140"/>
          <w:tab w:val="left" w:pos="280"/>
          <w:tab w:val="left" w:pos="7280"/>
        </w:tabs>
        <w:jc w:val="both"/>
        <w:rPr>
          <w:sz w:val="28"/>
          <w:szCs w:val="28"/>
        </w:rPr>
      </w:pPr>
    </w:p>
    <w:p w14:paraId="142A9042" w14:textId="77777777" w:rsidR="003E4ADE" w:rsidRDefault="003E4ADE" w:rsidP="003E4ADE">
      <w:pPr>
        <w:tabs>
          <w:tab w:val="left" w:pos="140"/>
          <w:tab w:val="left" w:pos="280"/>
          <w:tab w:val="left" w:pos="7280"/>
        </w:tabs>
        <w:jc w:val="both"/>
        <w:rPr>
          <w:sz w:val="28"/>
          <w:szCs w:val="28"/>
        </w:rPr>
      </w:pPr>
    </w:p>
    <w:p w14:paraId="3FED0101" w14:textId="77777777" w:rsidR="003E4ADE" w:rsidRDefault="003E4ADE" w:rsidP="003E4ADE">
      <w:pPr>
        <w:tabs>
          <w:tab w:val="left" w:pos="140"/>
          <w:tab w:val="left" w:pos="280"/>
          <w:tab w:val="left" w:pos="7280"/>
        </w:tabs>
        <w:jc w:val="both"/>
        <w:rPr>
          <w:sz w:val="28"/>
          <w:szCs w:val="28"/>
        </w:rPr>
      </w:pPr>
    </w:p>
    <w:p w14:paraId="024C52B7" w14:textId="77777777" w:rsidR="003E4ADE" w:rsidRDefault="003E4ADE" w:rsidP="003E4ADE">
      <w:pPr>
        <w:tabs>
          <w:tab w:val="left" w:pos="140"/>
          <w:tab w:val="left" w:pos="280"/>
          <w:tab w:val="left" w:pos="7280"/>
        </w:tabs>
        <w:jc w:val="both"/>
        <w:rPr>
          <w:sz w:val="28"/>
          <w:szCs w:val="28"/>
        </w:rPr>
      </w:pPr>
    </w:p>
    <w:p w14:paraId="450DF7AB" w14:textId="77777777" w:rsidR="003E4ADE" w:rsidRDefault="003E4ADE" w:rsidP="003E4ADE">
      <w:pPr>
        <w:tabs>
          <w:tab w:val="left" w:pos="140"/>
          <w:tab w:val="left" w:pos="280"/>
          <w:tab w:val="left" w:pos="7280"/>
        </w:tabs>
        <w:jc w:val="both"/>
        <w:rPr>
          <w:sz w:val="28"/>
          <w:szCs w:val="28"/>
        </w:rPr>
      </w:pPr>
    </w:p>
    <w:p w14:paraId="43E33603" w14:textId="77777777" w:rsidR="003E4ADE" w:rsidRDefault="003E4ADE" w:rsidP="003E4ADE">
      <w:pPr>
        <w:tabs>
          <w:tab w:val="left" w:pos="140"/>
          <w:tab w:val="left" w:pos="280"/>
          <w:tab w:val="left" w:pos="7280"/>
        </w:tabs>
        <w:jc w:val="both"/>
        <w:rPr>
          <w:sz w:val="28"/>
          <w:szCs w:val="28"/>
        </w:rPr>
      </w:pPr>
    </w:p>
    <w:p w14:paraId="7E9BE83A" w14:textId="77777777" w:rsidR="003E4ADE" w:rsidRDefault="003E4ADE" w:rsidP="003E4ADE">
      <w:pPr>
        <w:tabs>
          <w:tab w:val="left" w:pos="140"/>
          <w:tab w:val="left" w:pos="280"/>
          <w:tab w:val="left" w:pos="7280"/>
        </w:tabs>
        <w:jc w:val="both"/>
        <w:rPr>
          <w:sz w:val="28"/>
          <w:szCs w:val="28"/>
        </w:rPr>
      </w:pPr>
    </w:p>
    <w:p w14:paraId="3E2902CA" w14:textId="77777777" w:rsidR="003E4ADE" w:rsidRDefault="003E4ADE" w:rsidP="003E4ADE">
      <w:pPr>
        <w:tabs>
          <w:tab w:val="left" w:pos="140"/>
          <w:tab w:val="left" w:pos="280"/>
          <w:tab w:val="left" w:pos="7280"/>
        </w:tabs>
        <w:jc w:val="both"/>
        <w:rPr>
          <w:sz w:val="28"/>
          <w:szCs w:val="28"/>
        </w:rPr>
      </w:pPr>
    </w:p>
    <w:p w14:paraId="465CD3D4" w14:textId="77777777" w:rsidR="003E4ADE" w:rsidRDefault="003E4ADE" w:rsidP="003E4ADE">
      <w:pPr>
        <w:tabs>
          <w:tab w:val="left" w:pos="140"/>
          <w:tab w:val="left" w:pos="280"/>
          <w:tab w:val="left" w:pos="7280"/>
        </w:tabs>
        <w:jc w:val="both"/>
        <w:rPr>
          <w:sz w:val="28"/>
          <w:szCs w:val="28"/>
        </w:rPr>
      </w:pPr>
    </w:p>
    <w:p w14:paraId="72373AB0" w14:textId="77777777" w:rsidR="003E4ADE" w:rsidRDefault="003E4ADE" w:rsidP="003E4ADE">
      <w:pPr>
        <w:tabs>
          <w:tab w:val="left" w:pos="140"/>
          <w:tab w:val="left" w:pos="280"/>
          <w:tab w:val="left" w:pos="7280"/>
        </w:tabs>
        <w:jc w:val="both"/>
        <w:rPr>
          <w:sz w:val="28"/>
          <w:szCs w:val="28"/>
        </w:rPr>
      </w:pPr>
    </w:p>
    <w:p w14:paraId="4BD36780" w14:textId="77777777" w:rsidR="003E4ADE" w:rsidRDefault="003E4ADE" w:rsidP="003E4ADE">
      <w:pPr>
        <w:tabs>
          <w:tab w:val="left" w:pos="140"/>
          <w:tab w:val="left" w:pos="280"/>
          <w:tab w:val="left" w:pos="7280"/>
        </w:tabs>
        <w:jc w:val="both"/>
        <w:rPr>
          <w:sz w:val="28"/>
          <w:szCs w:val="28"/>
        </w:rPr>
      </w:pPr>
    </w:p>
    <w:p w14:paraId="08367331" w14:textId="77777777" w:rsidR="003E4ADE" w:rsidRDefault="003E4ADE" w:rsidP="003E4ADE">
      <w:pPr>
        <w:tabs>
          <w:tab w:val="left" w:pos="140"/>
          <w:tab w:val="left" w:pos="280"/>
          <w:tab w:val="left" w:pos="7280"/>
        </w:tabs>
        <w:jc w:val="both"/>
        <w:rPr>
          <w:sz w:val="28"/>
          <w:szCs w:val="28"/>
        </w:rPr>
      </w:pPr>
    </w:p>
    <w:p w14:paraId="2BEDE28A" w14:textId="77777777" w:rsidR="003E4ADE" w:rsidRDefault="003E4ADE" w:rsidP="003E4ADE">
      <w:pPr>
        <w:tabs>
          <w:tab w:val="left" w:pos="140"/>
          <w:tab w:val="left" w:pos="280"/>
          <w:tab w:val="left" w:pos="7280"/>
        </w:tabs>
        <w:jc w:val="both"/>
        <w:rPr>
          <w:sz w:val="28"/>
          <w:szCs w:val="28"/>
        </w:rPr>
      </w:pPr>
    </w:p>
    <w:p w14:paraId="60188366" w14:textId="77777777" w:rsidR="003E4ADE" w:rsidRDefault="003E4ADE" w:rsidP="003E4ADE">
      <w:pPr>
        <w:tabs>
          <w:tab w:val="left" w:pos="140"/>
          <w:tab w:val="left" w:pos="280"/>
          <w:tab w:val="left" w:pos="7280"/>
        </w:tabs>
        <w:jc w:val="both"/>
        <w:rPr>
          <w:sz w:val="28"/>
          <w:szCs w:val="28"/>
        </w:rPr>
      </w:pPr>
    </w:p>
    <w:p w14:paraId="2775D3E5" w14:textId="77777777" w:rsidR="003E4ADE" w:rsidRDefault="003E4ADE" w:rsidP="003E4ADE">
      <w:pPr>
        <w:tabs>
          <w:tab w:val="left" w:pos="140"/>
          <w:tab w:val="left" w:pos="280"/>
          <w:tab w:val="left" w:pos="7280"/>
        </w:tabs>
        <w:jc w:val="both"/>
        <w:rPr>
          <w:sz w:val="28"/>
          <w:szCs w:val="28"/>
        </w:rPr>
      </w:pPr>
    </w:p>
    <w:p w14:paraId="6E4ECAFC" w14:textId="77777777" w:rsidR="003E4ADE" w:rsidRDefault="003E4ADE" w:rsidP="003E4ADE">
      <w:pPr>
        <w:tabs>
          <w:tab w:val="left" w:pos="140"/>
          <w:tab w:val="left" w:pos="280"/>
          <w:tab w:val="left" w:pos="7280"/>
        </w:tabs>
        <w:jc w:val="both"/>
        <w:rPr>
          <w:sz w:val="28"/>
          <w:szCs w:val="28"/>
        </w:rPr>
      </w:pPr>
    </w:p>
    <w:p w14:paraId="5FCE1ABC" w14:textId="77777777" w:rsidR="003E4ADE" w:rsidRDefault="003E4ADE" w:rsidP="003E4ADE">
      <w:pPr>
        <w:tabs>
          <w:tab w:val="left" w:pos="140"/>
          <w:tab w:val="left" w:pos="280"/>
          <w:tab w:val="left" w:pos="7280"/>
        </w:tabs>
        <w:jc w:val="both"/>
        <w:rPr>
          <w:sz w:val="28"/>
          <w:szCs w:val="28"/>
        </w:rPr>
      </w:pPr>
    </w:p>
    <w:p w14:paraId="00E47B70" w14:textId="77777777" w:rsidR="003E4ADE" w:rsidRDefault="003E4ADE" w:rsidP="003E4ADE">
      <w:pPr>
        <w:tabs>
          <w:tab w:val="left" w:pos="140"/>
          <w:tab w:val="left" w:pos="280"/>
          <w:tab w:val="left" w:pos="7280"/>
        </w:tabs>
        <w:jc w:val="both"/>
        <w:rPr>
          <w:sz w:val="28"/>
          <w:szCs w:val="28"/>
        </w:rPr>
      </w:pPr>
    </w:p>
    <w:p w14:paraId="586022B2" w14:textId="77777777" w:rsidR="003E4ADE" w:rsidRDefault="003E4ADE" w:rsidP="003E4ADE">
      <w:pPr>
        <w:tabs>
          <w:tab w:val="left" w:pos="140"/>
          <w:tab w:val="left" w:pos="280"/>
          <w:tab w:val="left" w:pos="7280"/>
        </w:tabs>
        <w:jc w:val="both"/>
        <w:rPr>
          <w:sz w:val="28"/>
          <w:szCs w:val="28"/>
        </w:rPr>
      </w:pPr>
    </w:p>
    <w:p w14:paraId="7B1FEA8B" w14:textId="77777777" w:rsidR="003E4ADE" w:rsidRDefault="003E4ADE" w:rsidP="003E4ADE">
      <w:pPr>
        <w:tabs>
          <w:tab w:val="left" w:pos="140"/>
          <w:tab w:val="left" w:pos="280"/>
          <w:tab w:val="left" w:pos="7280"/>
        </w:tabs>
        <w:jc w:val="both"/>
        <w:rPr>
          <w:sz w:val="28"/>
          <w:szCs w:val="28"/>
        </w:rPr>
      </w:pPr>
    </w:p>
    <w:p w14:paraId="1275C0AC" w14:textId="77777777" w:rsidR="003E4ADE" w:rsidRDefault="003E4ADE" w:rsidP="003E4ADE">
      <w:pPr>
        <w:tabs>
          <w:tab w:val="left" w:pos="140"/>
          <w:tab w:val="left" w:pos="280"/>
          <w:tab w:val="left" w:pos="7280"/>
        </w:tabs>
        <w:jc w:val="both"/>
        <w:rPr>
          <w:sz w:val="28"/>
          <w:szCs w:val="28"/>
        </w:rPr>
      </w:pPr>
    </w:p>
    <w:p w14:paraId="4A6D48CC" w14:textId="77777777" w:rsidR="003E4ADE" w:rsidRDefault="003E4ADE" w:rsidP="003E4ADE">
      <w:pPr>
        <w:tabs>
          <w:tab w:val="left" w:pos="140"/>
          <w:tab w:val="left" w:pos="280"/>
          <w:tab w:val="left" w:pos="7280"/>
        </w:tabs>
        <w:jc w:val="both"/>
        <w:rPr>
          <w:sz w:val="28"/>
          <w:szCs w:val="28"/>
        </w:rPr>
      </w:pPr>
    </w:p>
    <w:p w14:paraId="5D8E8A6E" w14:textId="77777777" w:rsidR="003E4ADE" w:rsidRDefault="003E4ADE" w:rsidP="003E4ADE">
      <w:pPr>
        <w:tabs>
          <w:tab w:val="left" w:pos="140"/>
          <w:tab w:val="left" w:pos="280"/>
          <w:tab w:val="left" w:pos="7280"/>
        </w:tabs>
        <w:jc w:val="both"/>
        <w:rPr>
          <w:sz w:val="28"/>
          <w:szCs w:val="28"/>
        </w:rPr>
      </w:pPr>
    </w:p>
    <w:p w14:paraId="40619360" w14:textId="77777777" w:rsidR="003E4ADE" w:rsidRDefault="003E4ADE" w:rsidP="003E4ADE">
      <w:pPr>
        <w:tabs>
          <w:tab w:val="left" w:pos="140"/>
          <w:tab w:val="left" w:pos="280"/>
          <w:tab w:val="left" w:pos="7280"/>
        </w:tabs>
        <w:jc w:val="both"/>
        <w:rPr>
          <w:sz w:val="28"/>
          <w:szCs w:val="28"/>
        </w:rPr>
      </w:pPr>
    </w:p>
    <w:p w14:paraId="7A5F958D" w14:textId="77777777" w:rsidR="003E4ADE" w:rsidRDefault="003E4ADE" w:rsidP="003E4ADE">
      <w:pPr>
        <w:tabs>
          <w:tab w:val="left" w:pos="140"/>
          <w:tab w:val="left" w:pos="280"/>
          <w:tab w:val="left" w:pos="7280"/>
        </w:tabs>
        <w:jc w:val="both"/>
        <w:rPr>
          <w:sz w:val="28"/>
          <w:szCs w:val="28"/>
        </w:rPr>
      </w:pPr>
    </w:p>
    <w:p w14:paraId="3FF92D98" w14:textId="77777777" w:rsidR="003E4ADE" w:rsidRDefault="003E4ADE" w:rsidP="003E4ADE">
      <w:pPr>
        <w:tabs>
          <w:tab w:val="left" w:pos="140"/>
          <w:tab w:val="left" w:pos="280"/>
          <w:tab w:val="left" w:pos="7280"/>
        </w:tabs>
        <w:jc w:val="both"/>
        <w:rPr>
          <w:sz w:val="28"/>
          <w:szCs w:val="28"/>
        </w:rPr>
      </w:pPr>
    </w:p>
    <w:p w14:paraId="5557054C" w14:textId="77777777" w:rsidR="003E4ADE" w:rsidRDefault="003E4ADE" w:rsidP="003E4ADE">
      <w:pPr>
        <w:tabs>
          <w:tab w:val="left" w:pos="140"/>
          <w:tab w:val="left" w:pos="280"/>
          <w:tab w:val="left" w:pos="7280"/>
        </w:tabs>
        <w:jc w:val="both"/>
        <w:rPr>
          <w:sz w:val="28"/>
          <w:szCs w:val="28"/>
        </w:rPr>
      </w:pPr>
    </w:p>
    <w:p w14:paraId="06730FBA" w14:textId="77777777" w:rsidR="003E4ADE" w:rsidRDefault="003E4ADE" w:rsidP="003E4ADE">
      <w:pPr>
        <w:tabs>
          <w:tab w:val="left" w:pos="140"/>
          <w:tab w:val="left" w:pos="280"/>
          <w:tab w:val="left" w:pos="7280"/>
        </w:tabs>
        <w:jc w:val="both"/>
        <w:rPr>
          <w:sz w:val="28"/>
          <w:szCs w:val="28"/>
        </w:rPr>
      </w:pPr>
    </w:p>
    <w:p w14:paraId="072F0141" w14:textId="77777777" w:rsidR="003E4ADE" w:rsidRDefault="003E4ADE" w:rsidP="003E4ADE">
      <w:pPr>
        <w:tabs>
          <w:tab w:val="left" w:pos="140"/>
          <w:tab w:val="left" w:pos="280"/>
          <w:tab w:val="left" w:pos="7280"/>
        </w:tabs>
        <w:jc w:val="both"/>
        <w:rPr>
          <w:sz w:val="28"/>
          <w:szCs w:val="28"/>
        </w:rPr>
      </w:pPr>
    </w:p>
    <w:p w14:paraId="314FD44F" w14:textId="77777777" w:rsidR="003E4ADE" w:rsidRDefault="003E4ADE" w:rsidP="003E4ADE">
      <w:pPr>
        <w:tabs>
          <w:tab w:val="left" w:pos="140"/>
          <w:tab w:val="left" w:pos="280"/>
          <w:tab w:val="left" w:pos="7280"/>
        </w:tabs>
        <w:jc w:val="both"/>
        <w:rPr>
          <w:sz w:val="28"/>
          <w:szCs w:val="28"/>
        </w:rPr>
      </w:pPr>
    </w:p>
    <w:p w14:paraId="5E90AF4B" w14:textId="77777777" w:rsidR="003E4ADE" w:rsidRDefault="003E4ADE" w:rsidP="003E4ADE">
      <w:pPr>
        <w:tabs>
          <w:tab w:val="left" w:pos="140"/>
          <w:tab w:val="left" w:pos="280"/>
          <w:tab w:val="left" w:pos="7280"/>
        </w:tabs>
        <w:jc w:val="both"/>
        <w:rPr>
          <w:sz w:val="28"/>
          <w:szCs w:val="28"/>
        </w:rPr>
      </w:pPr>
    </w:p>
    <w:p w14:paraId="6FA1ACDB" w14:textId="77777777" w:rsidR="003E4ADE" w:rsidRDefault="003E4ADE" w:rsidP="003E4ADE">
      <w:pPr>
        <w:tabs>
          <w:tab w:val="left" w:pos="140"/>
          <w:tab w:val="left" w:pos="280"/>
          <w:tab w:val="left" w:pos="7280"/>
        </w:tabs>
        <w:jc w:val="both"/>
        <w:rPr>
          <w:sz w:val="28"/>
          <w:szCs w:val="28"/>
        </w:rPr>
      </w:pPr>
    </w:p>
    <w:p w14:paraId="28713AE1" w14:textId="77777777" w:rsidR="003E4ADE" w:rsidRDefault="003E4ADE" w:rsidP="003E4ADE">
      <w:pPr>
        <w:tabs>
          <w:tab w:val="left" w:pos="140"/>
          <w:tab w:val="left" w:pos="280"/>
          <w:tab w:val="left" w:pos="7280"/>
        </w:tabs>
        <w:jc w:val="both"/>
        <w:rPr>
          <w:sz w:val="28"/>
          <w:szCs w:val="28"/>
        </w:rPr>
      </w:pPr>
    </w:p>
    <w:p w14:paraId="1AECA42E" w14:textId="77777777" w:rsidR="003E4ADE" w:rsidRDefault="003E4ADE" w:rsidP="003E4ADE">
      <w:pPr>
        <w:tabs>
          <w:tab w:val="left" w:pos="140"/>
          <w:tab w:val="left" w:pos="280"/>
          <w:tab w:val="left" w:pos="7280"/>
        </w:tabs>
        <w:jc w:val="both"/>
        <w:rPr>
          <w:b/>
          <w:sz w:val="28"/>
          <w:szCs w:val="28"/>
        </w:rPr>
      </w:pPr>
    </w:p>
    <w:p w14:paraId="03633568" w14:textId="77777777" w:rsidR="00485C76" w:rsidRDefault="00485C76" w:rsidP="003E4ADE">
      <w:pPr>
        <w:tabs>
          <w:tab w:val="left" w:pos="140"/>
          <w:tab w:val="left" w:pos="280"/>
          <w:tab w:val="left" w:pos="7280"/>
        </w:tabs>
        <w:jc w:val="both"/>
        <w:rPr>
          <w:b/>
          <w:sz w:val="28"/>
          <w:szCs w:val="28"/>
        </w:rPr>
      </w:pPr>
    </w:p>
    <w:p w14:paraId="10048F35" w14:textId="77777777" w:rsidR="00485C76" w:rsidRDefault="00485C76" w:rsidP="003E4ADE">
      <w:pPr>
        <w:tabs>
          <w:tab w:val="left" w:pos="140"/>
          <w:tab w:val="left" w:pos="280"/>
          <w:tab w:val="left" w:pos="7280"/>
        </w:tabs>
        <w:jc w:val="both"/>
        <w:rPr>
          <w:b/>
          <w:sz w:val="28"/>
          <w:szCs w:val="28"/>
        </w:rPr>
      </w:pPr>
    </w:p>
    <w:p w14:paraId="19F68F1E" w14:textId="77777777" w:rsidR="00485C76" w:rsidRDefault="00485C76" w:rsidP="003E4ADE">
      <w:pPr>
        <w:tabs>
          <w:tab w:val="left" w:pos="140"/>
          <w:tab w:val="left" w:pos="280"/>
          <w:tab w:val="left" w:pos="7280"/>
        </w:tabs>
        <w:jc w:val="both"/>
        <w:rPr>
          <w:b/>
          <w:sz w:val="28"/>
          <w:szCs w:val="28"/>
        </w:rPr>
      </w:pPr>
    </w:p>
    <w:p w14:paraId="22DD217B" w14:textId="77777777" w:rsidR="00485C76" w:rsidRDefault="00485C76" w:rsidP="003E4ADE">
      <w:pPr>
        <w:tabs>
          <w:tab w:val="left" w:pos="140"/>
          <w:tab w:val="left" w:pos="280"/>
          <w:tab w:val="left" w:pos="7280"/>
        </w:tabs>
        <w:jc w:val="both"/>
        <w:rPr>
          <w:b/>
          <w:sz w:val="28"/>
          <w:szCs w:val="28"/>
        </w:rPr>
      </w:pPr>
    </w:p>
    <w:p w14:paraId="185A2C46" w14:textId="77777777" w:rsidR="00485C76" w:rsidRDefault="00485C76" w:rsidP="003E4ADE">
      <w:pPr>
        <w:tabs>
          <w:tab w:val="left" w:pos="140"/>
          <w:tab w:val="left" w:pos="280"/>
          <w:tab w:val="left" w:pos="7280"/>
        </w:tabs>
        <w:jc w:val="both"/>
        <w:rPr>
          <w:b/>
          <w:sz w:val="28"/>
          <w:szCs w:val="28"/>
        </w:rPr>
      </w:pPr>
    </w:p>
    <w:tbl>
      <w:tblPr>
        <w:tblpPr w:leftFromText="180" w:rightFromText="180" w:bottomFromText="200" w:vertAnchor="text" w:horzAnchor="margin" w:tblpXSpec="center" w:tblpY="114"/>
        <w:tblW w:w="11058" w:type="dxa"/>
        <w:tblLook w:val="04A0" w:firstRow="1" w:lastRow="0" w:firstColumn="1" w:lastColumn="0" w:noHBand="0" w:noVBand="1"/>
      </w:tblPr>
      <w:tblGrid>
        <w:gridCol w:w="4361"/>
        <w:gridCol w:w="6697"/>
      </w:tblGrid>
      <w:tr w:rsidR="003E4ADE" w14:paraId="4365E333" w14:textId="77777777" w:rsidTr="003E4ADE">
        <w:tc>
          <w:tcPr>
            <w:tcW w:w="4361" w:type="dxa"/>
          </w:tcPr>
          <w:p w14:paraId="566142EF" w14:textId="77777777" w:rsidR="003E4ADE" w:rsidRDefault="003E4ADE">
            <w:pPr>
              <w:spacing w:line="340" w:lineRule="exact"/>
              <w:jc w:val="center"/>
              <w:rPr>
                <w:sz w:val="26"/>
                <w:szCs w:val="26"/>
                <w:lang w:val="vi-VN"/>
              </w:rPr>
            </w:pPr>
            <w:r>
              <w:rPr>
                <w:sz w:val="26"/>
                <w:szCs w:val="26"/>
                <w:lang w:val="vi-VN"/>
              </w:rPr>
              <w:lastRenderedPageBreak/>
              <w:t>PHÒNG GD&amp;ĐT TX ĐÔNG TRIỀU</w:t>
            </w:r>
          </w:p>
          <w:p w14:paraId="6C51ABEE" w14:textId="77777777" w:rsidR="003E4ADE" w:rsidRDefault="003E4ADE">
            <w:pPr>
              <w:spacing w:line="340" w:lineRule="exact"/>
              <w:jc w:val="center"/>
              <w:rPr>
                <w:b/>
                <w:sz w:val="26"/>
                <w:szCs w:val="26"/>
                <w:lang w:val="vi-VN"/>
              </w:rPr>
            </w:pPr>
            <w:r>
              <w:rPr>
                <w:b/>
                <w:sz w:val="26"/>
                <w:szCs w:val="26"/>
                <w:lang w:val="vi-VN"/>
              </w:rPr>
              <w:t>TRƯỜNG THCS BÌNH DƯƠNG</w:t>
            </w:r>
          </w:p>
          <w:p w14:paraId="143DB2E3" w14:textId="77777777" w:rsidR="003E4ADE" w:rsidRDefault="003E4ADE">
            <w:pPr>
              <w:spacing w:line="340" w:lineRule="exact"/>
              <w:jc w:val="center"/>
              <w:rPr>
                <w:b/>
                <w:sz w:val="28"/>
                <w:szCs w:val="26"/>
                <w:lang w:val="vi-VN"/>
              </w:rPr>
            </w:pPr>
          </w:p>
        </w:tc>
        <w:tc>
          <w:tcPr>
            <w:tcW w:w="6697" w:type="dxa"/>
          </w:tcPr>
          <w:p w14:paraId="1E0477D2" w14:textId="77777777" w:rsidR="003E4ADE" w:rsidRDefault="003E4ADE">
            <w:pPr>
              <w:spacing w:line="340" w:lineRule="exact"/>
              <w:rPr>
                <w:b/>
                <w:sz w:val="26"/>
                <w:szCs w:val="26"/>
                <w:lang w:val="vi-VN"/>
              </w:rPr>
            </w:pPr>
            <w:r>
              <w:rPr>
                <w:b/>
                <w:sz w:val="26"/>
                <w:szCs w:val="26"/>
                <w:lang w:val="vi-VN"/>
              </w:rPr>
              <w:t xml:space="preserve">ĐÁP ÁN-BIỂU ĐIỂM CHẤM BÀI KIỂM TRA 1 TIẾT </w:t>
            </w:r>
          </w:p>
          <w:p w14:paraId="2C758676" w14:textId="77777777" w:rsidR="003E4ADE" w:rsidRDefault="003E4ADE">
            <w:pPr>
              <w:spacing w:line="340" w:lineRule="exact"/>
              <w:jc w:val="center"/>
              <w:rPr>
                <w:b/>
                <w:sz w:val="26"/>
                <w:szCs w:val="26"/>
                <w:lang w:val="vi-VN"/>
              </w:rPr>
            </w:pPr>
            <w:r>
              <w:rPr>
                <w:b/>
                <w:sz w:val="26"/>
                <w:szCs w:val="26"/>
                <w:lang w:val="vi-VN"/>
              </w:rPr>
              <w:t>HỌC KỲ I NĂM HỌC 2019 – 2020</w:t>
            </w:r>
          </w:p>
          <w:p w14:paraId="33B4282C" w14:textId="77777777" w:rsidR="003E4ADE" w:rsidRDefault="003E4ADE">
            <w:pPr>
              <w:tabs>
                <w:tab w:val="left" w:pos="851"/>
              </w:tabs>
              <w:spacing w:line="276" w:lineRule="auto"/>
              <w:jc w:val="center"/>
              <w:rPr>
                <w:b/>
                <w:sz w:val="28"/>
                <w:szCs w:val="26"/>
                <w:lang w:val="vi-VN"/>
              </w:rPr>
            </w:pPr>
            <w:r>
              <w:rPr>
                <w:b/>
                <w:sz w:val="28"/>
                <w:szCs w:val="26"/>
                <w:lang w:val="vi-VN"/>
              </w:rPr>
              <w:t>MÔN: SINH 6</w:t>
            </w:r>
          </w:p>
          <w:p w14:paraId="2175E884" w14:textId="77777777" w:rsidR="003E4ADE" w:rsidRDefault="003E4ADE">
            <w:pPr>
              <w:spacing w:line="340" w:lineRule="exact"/>
              <w:jc w:val="center"/>
              <w:rPr>
                <w:sz w:val="28"/>
                <w:szCs w:val="26"/>
                <w:lang w:val="vi-VN"/>
              </w:rPr>
            </w:pPr>
          </w:p>
        </w:tc>
      </w:tr>
    </w:tbl>
    <w:p w14:paraId="36C9EDCD" w14:textId="06B483A3" w:rsidR="003E4ADE" w:rsidRPr="003E4ADE" w:rsidRDefault="003E4ADE" w:rsidP="003E4ADE">
      <w:pPr>
        <w:tabs>
          <w:tab w:val="left" w:pos="140"/>
          <w:tab w:val="left" w:pos="280"/>
          <w:tab w:val="left" w:pos="7280"/>
        </w:tabs>
        <w:jc w:val="both"/>
        <w:rPr>
          <w:b/>
          <w:sz w:val="28"/>
          <w:szCs w:val="28"/>
          <w:lang w:val="nl-NL"/>
        </w:rPr>
      </w:pPr>
      <w:r>
        <w:rPr>
          <w:b/>
          <w:sz w:val="28"/>
          <w:szCs w:val="28"/>
        </w:rPr>
        <w:t>I. Trắc nghiệm ( 4</w:t>
      </w:r>
      <w:r w:rsidR="00A21854">
        <w:rPr>
          <w:b/>
          <w:sz w:val="28"/>
          <w:szCs w:val="28"/>
        </w:rPr>
        <w:t>,0</w:t>
      </w:r>
      <w:r>
        <w:rPr>
          <w:b/>
          <w:sz w:val="28"/>
          <w:szCs w:val="28"/>
        </w:rPr>
        <w:t xml:space="preserve"> điểm)</w:t>
      </w:r>
      <w:r>
        <w:rPr>
          <w:b/>
          <w:sz w:val="28"/>
          <w:szCs w:val="28"/>
          <w:lang w:val="nl-NL"/>
        </w:rPr>
        <w:t xml:space="preserve">   Mỗi ý đúng được 0,5 điểm</w:t>
      </w:r>
    </w:p>
    <w:tbl>
      <w:tblPr>
        <w:tblpPr w:leftFromText="180" w:rightFromText="180" w:bottomFromText="200" w:vertAnchor="text" w:horzAnchor="page" w:tblpXSpec="center" w:tblpY="1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45"/>
        <w:gridCol w:w="675"/>
        <w:gridCol w:w="660"/>
        <w:gridCol w:w="690"/>
        <w:gridCol w:w="705"/>
        <w:gridCol w:w="750"/>
        <w:gridCol w:w="750"/>
        <w:gridCol w:w="750"/>
      </w:tblGrid>
      <w:tr w:rsidR="003E4ADE" w14:paraId="623574A9" w14:textId="77777777" w:rsidTr="00485C76">
        <w:trPr>
          <w:trHeight w:val="518"/>
        </w:trPr>
        <w:tc>
          <w:tcPr>
            <w:tcW w:w="1020" w:type="dxa"/>
            <w:tcBorders>
              <w:top w:val="single" w:sz="4" w:space="0" w:color="auto"/>
              <w:left w:val="single" w:sz="4" w:space="0" w:color="auto"/>
              <w:bottom w:val="single" w:sz="4" w:space="0" w:color="auto"/>
              <w:right w:val="single" w:sz="4" w:space="0" w:color="auto"/>
            </w:tcBorders>
            <w:vAlign w:val="center"/>
            <w:hideMark/>
          </w:tcPr>
          <w:p w14:paraId="7BB495E1" w14:textId="77777777" w:rsidR="003E4ADE" w:rsidRDefault="003E4ADE" w:rsidP="00CD7EFD">
            <w:pPr>
              <w:spacing w:line="276" w:lineRule="auto"/>
              <w:jc w:val="both"/>
              <w:rPr>
                <w:b/>
                <w:sz w:val="28"/>
                <w:szCs w:val="28"/>
                <w:lang w:val="vi-VN"/>
              </w:rPr>
            </w:pPr>
            <w:r>
              <w:rPr>
                <w:b/>
                <w:sz w:val="28"/>
                <w:szCs w:val="28"/>
                <w:lang w:val="vi-VN"/>
              </w:rPr>
              <w:t>Câu</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E6D2B8" w14:textId="77777777" w:rsidR="003E4ADE" w:rsidRDefault="003E4ADE" w:rsidP="00CD7EFD">
            <w:pPr>
              <w:spacing w:line="276" w:lineRule="auto"/>
              <w:jc w:val="both"/>
              <w:rPr>
                <w:sz w:val="28"/>
                <w:szCs w:val="28"/>
                <w:lang w:val="vi-VN"/>
              </w:rPr>
            </w:pPr>
            <w:r>
              <w:rPr>
                <w:sz w:val="28"/>
                <w:szCs w:val="28"/>
                <w:lang w:val="vi-VN"/>
              </w:rPr>
              <w:t>1</w:t>
            </w:r>
          </w:p>
        </w:tc>
        <w:tc>
          <w:tcPr>
            <w:tcW w:w="675" w:type="dxa"/>
            <w:tcBorders>
              <w:top w:val="single" w:sz="4" w:space="0" w:color="auto"/>
              <w:left w:val="single" w:sz="4" w:space="0" w:color="auto"/>
              <w:bottom w:val="single" w:sz="4" w:space="0" w:color="auto"/>
              <w:right w:val="single" w:sz="4" w:space="0" w:color="auto"/>
            </w:tcBorders>
            <w:vAlign w:val="center"/>
            <w:hideMark/>
          </w:tcPr>
          <w:p w14:paraId="072ED1F6" w14:textId="77777777" w:rsidR="003E4ADE" w:rsidRDefault="003E4ADE" w:rsidP="00CD7EFD">
            <w:pPr>
              <w:spacing w:line="276" w:lineRule="auto"/>
              <w:jc w:val="both"/>
              <w:rPr>
                <w:sz w:val="28"/>
                <w:szCs w:val="28"/>
                <w:lang w:val="vi-VN"/>
              </w:rPr>
            </w:pPr>
            <w:r>
              <w:rPr>
                <w:sz w:val="28"/>
                <w:szCs w:val="28"/>
                <w:lang w:val="vi-VN"/>
              </w:rPr>
              <w:t>2</w:t>
            </w:r>
          </w:p>
        </w:tc>
        <w:tc>
          <w:tcPr>
            <w:tcW w:w="660" w:type="dxa"/>
            <w:tcBorders>
              <w:top w:val="single" w:sz="4" w:space="0" w:color="auto"/>
              <w:left w:val="single" w:sz="4" w:space="0" w:color="auto"/>
              <w:bottom w:val="single" w:sz="4" w:space="0" w:color="auto"/>
              <w:right w:val="single" w:sz="4" w:space="0" w:color="auto"/>
            </w:tcBorders>
            <w:vAlign w:val="center"/>
            <w:hideMark/>
          </w:tcPr>
          <w:p w14:paraId="2A397A2C" w14:textId="77777777" w:rsidR="003E4ADE" w:rsidRDefault="003E4ADE" w:rsidP="00CD7EFD">
            <w:pPr>
              <w:spacing w:line="276" w:lineRule="auto"/>
              <w:jc w:val="both"/>
              <w:rPr>
                <w:sz w:val="28"/>
                <w:szCs w:val="28"/>
                <w:lang w:val="vi-VN"/>
              </w:rPr>
            </w:pPr>
            <w:r>
              <w:rPr>
                <w:sz w:val="28"/>
                <w:szCs w:val="28"/>
                <w:lang w:val="vi-VN"/>
              </w:rPr>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7A10BF79" w14:textId="77777777" w:rsidR="003E4ADE" w:rsidRDefault="003E4ADE" w:rsidP="00CD7EFD">
            <w:pPr>
              <w:spacing w:line="276" w:lineRule="auto"/>
              <w:jc w:val="both"/>
              <w:rPr>
                <w:sz w:val="28"/>
                <w:szCs w:val="28"/>
                <w:lang w:val="vi-VN"/>
              </w:rPr>
            </w:pPr>
            <w:r>
              <w:rPr>
                <w:sz w:val="28"/>
                <w:szCs w:val="28"/>
                <w:lang w:val="vi-VN"/>
              </w:rPr>
              <w:t>4</w:t>
            </w:r>
          </w:p>
        </w:tc>
        <w:tc>
          <w:tcPr>
            <w:tcW w:w="705" w:type="dxa"/>
            <w:tcBorders>
              <w:top w:val="single" w:sz="4" w:space="0" w:color="auto"/>
              <w:left w:val="single" w:sz="4" w:space="0" w:color="auto"/>
              <w:bottom w:val="single" w:sz="4" w:space="0" w:color="auto"/>
              <w:right w:val="single" w:sz="4" w:space="0" w:color="auto"/>
            </w:tcBorders>
            <w:vAlign w:val="center"/>
            <w:hideMark/>
          </w:tcPr>
          <w:p w14:paraId="6F8E8ED3" w14:textId="77777777" w:rsidR="003E4ADE" w:rsidRDefault="003E4ADE" w:rsidP="00CD7EFD">
            <w:pPr>
              <w:spacing w:line="276" w:lineRule="auto"/>
              <w:jc w:val="both"/>
              <w:rPr>
                <w:sz w:val="28"/>
                <w:szCs w:val="28"/>
                <w:lang w:val="vi-VN"/>
              </w:rPr>
            </w:pPr>
            <w:r>
              <w:rPr>
                <w:sz w:val="28"/>
                <w:szCs w:val="28"/>
                <w:lang w:val="vi-VN"/>
              </w:rPr>
              <w:t>5</w:t>
            </w:r>
          </w:p>
        </w:tc>
        <w:tc>
          <w:tcPr>
            <w:tcW w:w="750" w:type="dxa"/>
            <w:tcBorders>
              <w:top w:val="single" w:sz="4" w:space="0" w:color="auto"/>
              <w:left w:val="single" w:sz="4" w:space="0" w:color="auto"/>
              <w:bottom w:val="single" w:sz="4" w:space="0" w:color="auto"/>
              <w:right w:val="single" w:sz="4" w:space="0" w:color="auto"/>
            </w:tcBorders>
            <w:vAlign w:val="center"/>
            <w:hideMark/>
          </w:tcPr>
          <w:p w14:paraId="4B0A16E2" w14:textId="77777777" w:rsidR="003E4ADE" w:rsidRDefault="003E4ADE" w:rsidP="00CD7EFD">
            <w:pPr>
              <w:spacing w:line="276" w:lineRule="auto"/>
              <w:jc w:val="both"/>
              <w:rPr>
                <w:sz w:val="28"/>
                <w:szCs w:val="28"/>
                <w:lang w:val="vi-VN"/>
              </w:rPr>
            </w:pPr>
            <w:r>
              <w:rPr>
                <w:sz w:val="28"/>
                <w:szCs w:val="28"/>
                <w:lang w:val="vi-VN"/>
              </w:rPr>
              <w:t>6</w:t>
            </w:r>
          </w:p>
        </w:tc>
        <w:tc>
          <w:tcPr>
            <w:tcW w:w="750" w:type="dxa"/>
            <w:tcBorders>
              <w:top w:val="single" w:sz="4" w:space="0" w:color="auto"/>
              <w:left w:val="single" w:sz="4" w:space="0" w:color="auto"/>
              <w:bottom w:val="single" w:sz="4" w:space="0" w:color="auto"/>
              <w:right w:val="single" w:sz="4" w:space="0" w:color="auto"/>
            </w:tcBorders>
            <w:hideMark/>
          </w:tcPr>
          <w:p w14:paraId="5D1CBB09" w14:textId="77777777" w:rsidR="003E4ADE" w:rsidRDefault="003E4ADE" w:rsidP="00CD7EFD">
            <w:pPr>
              <w:spacing w:line="276" w:lineRule="auto"/>
              <w:jc w:val="both"/>
              <w:rPr>
                <w:sz w:val="28"/>
                <w:szCs w:val="28"/>
                <w:lang w:val="vi-VN"/>
              </w:rPr>
            </w:pPr>
            <w:r>
              <w:rPr>
                <w:sz w:val="28"/>
                <w:szCs w:val="28"/>
                <w:lang w:val="vi-VN"/>
              </w:rPr>
              <w:t>7</w:t>
            </w:r>
          </w:p>
        </w:tc>
        <w:tc>
          <w:tcPr>
            <w:tcW w:w="750" w:type="dxa"/>
            <w:tcBorders>
              <w:top w:val="single" w:sz="4" w:space="0" w:color="auto"/>
              <w:left w:val="single" w:sz="4" w:space="0" w:color="auto"/>
              <w:bottom w:val="single" w:sz="4" w:space="0" w:color="auto"/>
              <w:right w:val="single" w:sz="4" w:space="0" w:color="auto"/>
            </w:tcBorders>
            <w:hideMark/>
          </w:tcPr>
          <w:p w14:paraId="3240276E" w14:textId="77777777" w:rsidR="003E4ADE" w:rsidRDefault="003E4ADE" w:rsidP="00CD7EFD">
            <w:pPr>
              <w:spacing w:line="276" w:lineRule="auto"/>
              <w:jc w:val="both"/>
              <w:rPr>
                <w:sz w:val="28"/>
                <w:szCs w:val="28"/>
                <w:lang w:val="vi-VN"/>
              </w:rPr>
            </w:pPr>
            <w:r>
              <w:rPr>
                <w:sz w:val="28"/>
                <w:szCs w:val="28"/>
                <w:lang w:val="vi-VN"/>
              </w:rPr>
              <w:t>8</w:t>
            </w:r>
          </w:p>
        </w:tc>
      </w:tr>
      <w:tr w:rsidR="003E4ADE" w14:paraId="241162ED" w14:textId="77777777" w:rsidTr="00485C76">
        <w:trPr>
          <w:trHeight w:val="543"/>
        </w:trPr>
        <w:tc>
          <w:tcPr>
            <w:tcW w:w="1020" w:type="dxa"/>
            <w:tcBorders>
              <w:top w:val="single" w:sz="4" w:space="0" w:color="auto"/>
              <w:left w:val="single" w:sz="4" w:space="0" w:color="auto"/>
              <w:bottom w:val="single" w:sz="4" w:space="0" w:color="auto"/>
              <w:right w:val="single" w:sz="4" w:space="0" w:color="auto"/>
            </w:tcBorders>
            <w:vAlign w:val="center"/>
            <w:hideMark/>
          </w:tcPr>
          <w:p w14:paraId="37C95F19" w14:textId="77777777" w:rsidR="003E4ADE" w:rsidRDefault="003E4ADE" w:rsidP="00CD7EFD">
            <w:pPr>
              <w:spacing w:line="276" w:lineRule="auto"/>
              <w:jc w:val="both"/>
              <w:rPr>
                <w:b/>
                <w:sz w:val="28"/>
                <w:szCs w:val="28"/>
                <w:lang w:val="vi-VN"/>
              </w:rPr>
            </w:pPr>
            <w:r>
              <w:rPr>
                <w:b/>
                <w:sz w:val="28"/>
                <w:szCs w:val="28"/>
                <w:lang w:val="vi-VN"/>
              </w:rPr>
              <w:t>Đáp án</w:t>
            </w:r>
          </w:p>
        </w:tc>
        <w:tc>
          <w:tcPr>
            <w:tcW w:w="645" w:type="dxa"/>
            <w:tcBorders>
              <w:top w:val="single" w:sz="4" w:space="0" w:color="auto"/>
              <w:left w:val="single" w:sz="4" w:space="0" w:color="auto"/>
              <w:bottom w:val="single" w:sz="4" w:space="0" w:color="auto"/>
              <w:right w:val="single" w:sz="4" w:space="0" w:color="auto"/>
            </w:tcBorders>
            <w:vAlign w:val="center"/>
            <w:hideMark/>
          </w:tcPr>
          <w:p w14:paraId="4352048B" w14:textId="77777777" w:rsidR="003E4ADE" w:rsidRDefault="003E4ADE" w:rsidP="00CD7EFD">
            <w:pPr>
              <w:spacing w:line="276" w:lineRule="auto"/>
              <w:jc w:val="both"/>
              <w:rPr>
                <w:sz w:val="28"/>
                <w:szCs w:val="28"/>
                <w:lang w:val="vi-VN"/>
              </w:rPr>
            </w:pPr>
            <w:r>
              <w:rPr>
                <w:sz w:val="28"/>
                <w:szCs w:val="28"/>
                <w:lang w:val="vi-VN"/>
              </w:rPr>
              <w:t>a</w:t>
            </w:r>
          </w:p>
        </w:tc>
        <w:tc>
          <w:tcPr>
            <w:tcW w:w="675" w:type="dxa"/>
            <w:tcBorders>
              <w:top w:val="single" w:sz="4" w:space="0" w:color="auto"/>
              <w:left w:val="single" w:sz="4" w:space="0" w:color="auto"/>
              <w:bottom w:val="single" w:sz="4" w:space="0" w:color="auto"/>
              <w:right w:val="single" w:sz="4" w:space="0" w:color="auto"/>
            </w:tcBorders>
            <w:vAlign w:val="center"/>
            <w:hideMark/>
          </w:tcPr>
          <w:p w14:paraId="3C8526C2" w14:textId="77777777" w:rsidR="003E4ADE" w:rsidRDefault="003E4ADE" w:rsidP="00CD7EFD">
            <w:pPr>
              <w:spacing w:line="276" w:lineRule="auto"/>
              <w:jc w:val="both"/>
              <w:rPr>
                <w:sz w:val="28"/>
                <w:szCs w:val="28"/>
                <w:lang w:val="vi-VN"/>
              </w:rPr>
            </w:pPr>
            <w:r>
              <w:rPr>
                <w:sz w:val="28"/>
                <w:szCs w:val="28"/>
                <w:lang w:val="vi-VN"/>
              </w:rPr>
              <w:t>b</w:t>
            </w:r>
          </w:p>
        </w:tc>
        <w:tc>
          <w:tcPr>
            <w:tcW w:w="660" w:type="dxa"/>
            <w:tcBorders>
              <w:top w:val="single" w:sz="4" w:space="0" w:color="auto"/>
              <w:left w:val="single" w:sz="4" w:space="0" w:color="auto"/>
              <w:bottom w:val="single" w:sz="4" w:space="0" w:color="auto"/>
              <w:right w:val="single" w:sz="4" w:space="0" w:color="auto"/>
            </w:tcBorders>
            <w:vAlign w:val="center"/>
            <w:hideMark/>
          </w:tcPr>
          <w:p w14:paraId="5B2CA748" w14:textId="77777777" w:rsidR="003E4ADE" w:rsidRDefault="003E4ADE" w:rsidP="00CD7EFD">
            <w:pPr>
              <w:spacing w:line="276" w:lineRule="auto"/>
              <w:jc w:val="both"/>
              <w:rPr>
                <w:sz w:val="28"/>
                <w:szCs w:val="28"/>
                <w:lang w:val="vi-VN"/>
              </w:rPr>
            </w:pPr>
            <w:r>
              <w:rPr>
                <w:sz w:val="28"/>
                <w:szCs w:val="28"/>
                <w:lang w:val="vi-VN"/>
              </w:rPr>
              <w:t>b</w:t>
            </w:r>
          </w:p>
        </w:tc>
        <w:tc>
          <w:tcPr>
            <w:tcW w:w="690" w:type="dxa"/>
            <w:tcBorders>
              <w:top w:val="single" w:sz="4" w:space="0" w:color="auto"/>
              <w:left w:val="single" w:sz="4" w:space="0" w:color="auto"/>
              <w:bottom w:val="single" w:sz="4" w:space="0" w:color="auto"/>
              <w:right w:val="single" w:sz="4" w:space="0" w:color="auto"/>
            </w:tcBorders>
            <w:vAlign w:val="center"/>
            <w:hideMark/>
          </w:tcPr>
          <w:p w14:paraId="5B1A67F2" w14:textId="77777777" w:rsidR="003E4ADE" w:rsidRDefault="003E4ADE" w:rsidP="00CD7EFD">
            <w:pPr>
              <w:spacing w:line="276" w:lineRule="auto"/>
              <w:jc w:val="both"/>
              <w:rPr>
                <w:sz w:val="28"/>
                <w:szCs w:val="28"/>
                <w:lang w:val="vi-VN"/>
              </w:rPr>
            </w:pPr>
            <w:r>
              <w:rPr>
                <w:sz w:val="28"/>
                <w:szCs w:val="28"/>
                <w:lang w:val="vi-VN"/>
              </w:rPr>
              <w:t>a</w:t>
            </w:r>
          </w:p>
        </w:tc>
        <w:tc>
          <w:tcPr>
            <w:tcW w:w="705" w:type="dxa"/>
            <w:tcBorders>
              <w:top w:val="single" w:sz="4" w:space="0" w:color="auto"/>
              <w:left w:val="single" w:sz="4" w:space="0" w:color="auto"/>
              <w:bottom w:val="single" w:sz="4" w:space="0" w:color="auto"/>
              <w:right w:val="single" w:sz="4" w:space="0" w:color="auto"/>
            </w:tcBorders>
            <w:vAlign w:val="center"/>
            <w:hideMark/>
          </w:tcPr>
          <w:p w14:paraId="1F12933F" w14:textId="77777777" w:rsidR="003E4ADE" w:rsidRDefault="003E4ADE" w:rsidP="00CD7EFD">
            <w:pPr>
              <w:spacing w:line="276" w:lineRule="auto"/>
              <w:jc w:val="both"/>
              <w:rPr>
                <w:sz w:val="28"/>
                <w:szCs w:val="28"/>
                <w:lang w:val="vi-VN"/>
              </w:rPr>
            </w:pPr>
            <w:r>
              <w:rPr>
                <w:sz w:val="28"/>
                <w:szCs w:val="28"/>
                <w:lang w:val="vi-VN"/>
              </w:rPr>
              <w:t>d</w:t>
            </w:r>
          </w:p>
        </w:tc>
        <w:tc>
          <w:tcPr>
            <w:tcW w:w="750" w:type="dxa"/>
            <w:tcBorders>
              <w:top w:val="single" w:sz="4" w:space="0" w:color="auto"/>
              <w:left w:val="single" w:sz="4" w:space="0" w:color="auto"/>
              <w:bottom w:val="single" w:sz="4" w:space="0" w:color="auto"/>
              <w:right w:val="single" w:sz="4" w:space="0" w:color="auto"/>
            </w:tcBorders>
            <w:vAlign w:val="center"/>
            <w:hideMark/>
          </w:tcPr>
          <w:p w14:paraId="26A793AE" w14:textId="77777777" w:rsidR="003E4ADE" w:rsidRDefault="003E4ADE" w:rsidP="00CD7EFD">
            <w:pPr>
              <w:spacing w:line="276" w:lineRule="auto"/>
              <w:jc w:val="both"/>
              <w:rPr>
                <w:sz w:val="28"/>
                <w:szCs w:val="28"/>
                <w:lang w:val="vi-VN"/>
              </w:rPr>
            </w:pPr>
            <w:r>
              <w:rPr>
                <w:sz w:val="28"/>
                <w:szCs w:val="28"/>
                <w:lang w:val="vi-VN"/>
              </w:rPr>
              <w:t>b</w:t>
            </w:r>
          </w:p>
        </w:tc>
        <w:tc>
          <w:tcPr>
            <w:tcW w:w="750" w:type="dxa"/>
            <w:tcBorders>
              <w:top w:val="single" w:sz="4" w:space="0" w:color="auto"/>
              <w:left w:val="single" w:sz="4" w:space="0" w:color="auto"/>
              <w:bottom w:val="single" w:sz="4" w:space="0" w:color="auto"/>
              <w:right w:val="single" w:sz="4" w:space="0" w:color="auto"/>
            </w:tcBorders>
            <w:hideMark/>
          </w:tcPr>
          <w:p w14:paraId="05D9521B" w14:textId="77777777" w:rsidR="003E4ADE" w:rsidRDefault="003E4ADE" w:rsidP="00CD7EFD">
            <w:pPr>
              <w:spacing w:line="276" w:lineRule="auto"/>
              <w:jc w:val="both"/>
              <w:rPr>
                <w:sz w:val="28"/>
                <w:szCs w:val="28"/>
                <w:lang w:val="vi-VN"/>
              </w:rPr>
            </w:pPr>
            <w:r>
              <w:rPr>
                <w:sz w:val="28"/>
                <w:szCs w:val="28"/>
                <w:lang w:val="vi-VN"/>
              </w:rPr>
              <w:t>d</w:t>
            </w:r>
          </w:p>
        </w:tc>
        <w:tc>
          <w:tcPr>
            <w:tcW w:w="750" w:type="dxa"/>
            <w:tcBorders>
              <w:top w:val="single" w:sz="4" w:space="0" w:color="auto"/>
              <w:left w:val="single" w:sz="4" w:space="0" w:color="auto"/>
              <w:bottom w:val="single" w:sz="4" w:space="0" w:color="auto"/>
              <w:right w:val="single" w:sz="4" w:space="0" w:color="auto"/>
            </w:tcBorders>
            <w:hideMark/>
          </w:tcPr>
          <w:p w14:paraId="7D2F8BC1" w14:textId="77777777" w:rsidR="003E4ADE" w:rsidRDefault="003E4ADE" w:rsidP="00CD7EFD">
            <w:pPr>
              <w:spacing w:line="276" w:lineRule="auto"/>
              <w:jc w:val="both"/>
              <w:rPr>
                <w:sz w:val="28"/>
                <w:szCs w:val="28"/>
                <w:lang w:val="vi-VN"/>
              </w:rPr>
            </w:pPr>
            <w:r>
              <w:rPr>
                <w:sz w:val="28"/>
                <w:szCs w:val="28"/>
                <w:lang w:val="vi-VN"/>
              </w:rPr>
              <w:t>c</w:t>
            </w:r>
          </w:p>
        </w:tc>
      </w:tr>
    </w:tbl>
    <w:p w14:paraId="4A0CE2A8" w14:textId="77777777" w:rsidR="003E4ADE" w:rsidRDefault="003E4ADE" w:rsidP="003E4ADE">
      <w:pPr>
        <w:jc w:val="both"/>
        <w:rPr>
          <w:b/>
          <w:sz w:val="28"/>
          <w:szCs w:val="28"/>
        </w:rPr>
      </w:pPr>
    </w:p>
    <w:p w14:paraId="6B602896" w14:textId="77777777" w:rsidR="003E4ADE" w:rsidRDefault="003E4ADE" w:rsidP="003E4ADE">
      <w:pPr>
        <w:jc w:val="both"/>
        <w:rPr>
          <w:b/>
          <w:sz w:val="28"/>
          <w:szCs w:val="28"/>
        </w:rPr>
      </w:pPr>
    </w:p>
    <w:p w14:paraId="6301EF5C" w14:textId="77777777" w:rsidR="003E4ADE" w:rsidRDefault="003E4ADE" w:rsidP="003E4ADE">
      <w:pPr>
        <w:jc w:val="both"/>
        <w:rPr>
          <w:b/>
          <w:sz w:val="28"/>
          <w:szCs w:val="28"/>
        </w:rPr>
      </w:pPr>
    </w:p>
    <w:p w14:paraId="5C4899C7" w14:textId="77777777" w:rsidR="003E4ADE" w:rsidRPr="003E4ADE" w:rsidRDefault="003E4ADE" w:rsidP="003E4ADE">
      <w:pPr>
        <w:rPr>
          <w:sz w:val="28"/>
          <w:szCs w:val="28"/>
          <w:lang w:val="nl-NL"/>
        </w:rPr>
      </w:pPr>
    </w:p>
    <w:p w14:paraId="68403CB6" w14:textId="77777777" w:rsidR="003E4ADE" w:rsidRPr="003E4ADE" w:rsidRDefault="003E4ADE" w:rsidP="003E4ADE">
      <w:pPr>
        <w:rPr>
          <w:sz w:val="28"/>
          <w:szCs w:val="28"/>
          <w:lang w:val="nl-NL"/>
        </w:rPr>
      </w:pPr>
    </w:p>
    <w:p w14:paraId="0365EEA8" w14:textId="77777777" w:rsidR="003E4ADE" w:rsidRDefault="003E4ADE" w:rsidP="003E4ADE">
      <w:pPr>
        <w:rPr>
          <w:sz w:val="28"/>
          <w:szCs w:val="28"/>
          <w:lang w:val="nl-NL"/>
        </w:rPr>
      </w:pPr>
    </w:p>
    <w:p w14:paraId="78816304" w14:textId="402C0F18" w:rsidR="003E4ADE" w:rsidRDefault="003E4ADE" w:rsidP="003E4ADE">
      <w:pPr>
        <w:rPr>
          <w:b/>
          <w:sz w:val="28"/>
          <w:szCs w:val="28"/>
        </w:rPr>
      </w:pPr>
      <w:r>
        <w:rPr>
          <w:b/>
          <w:sz w:val="28"/>
          <w:szCs w:val="28"/>
        </w:rPr>
        <w:t>II. Tự luận ( 6</w:t>
      </w:r>
      <w:r w:rsidR="00A21854">
        <w:rPr>
          <w:b/>
          <w:sz w:val="28"/>
          <w:szCs w:val="28"/>
        </w:rPr>
        <w:t>,0</w:t>
      </w:r>
      <w:r>
        <w:rPr>
          <w:b/>
          <w:sz w:val="28"/>
          <w:szCs w:val="28"/>
        </w:rPr>
        <w:t xml:space="preserve"> điểm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655"/>
        <w:gridCol w:w="992"/>
      </w:tblGrid>
      <w:tr w:rsidR="003E4ADE" w14:paraId="0E2D2559" w14:textId="77777777" w:rsidTr="003E4ADE">
        <w:trPr>
          <w:trHeight w:val="215"/>
        </w:trPr>
        <w:tc>
          <w:tcPr>
            <w:tcW w:w="1418" w:type="dxa"/>
            <w:tcBorders>
              <w:top w:val="single" w:sz="4" w:space="0" w:color="auto"/>
              <w:left w:val="single" w:sz="4" w:space="0" w:color="auto"/>
              <w:bottom w:val="single" w:sz="4" w:space="0" w:color="auto"/>
              <w:right w:val="single" w:sz="4" w:space="0" w:color="auto"/>
            </w:tcBorders>
            <w:hideMark/>
          </w:tcPr>
          <w:p w14:paraId="16C0954E" w14:textId="77777777" w:rsidR="003E4ADE" w:rsidRDefault="003E4ADE">
            <w:pPr>
              <w:spacing w:before="120" w:after="120" w:line="276" w:lineRule="auto"/>
              <w:jc w:val="center"/>
              <w:rPr>
                <w:b/>
                <w:sz w:val="28"/>
                <w:szCs w:val="28"/>
                <w:lang w:val="vi-VN"/>
              </w:rPr>
            </w:pPr>
            <w:r>
              <w:rPr>
                <w:b/>
                <w:sz w:val="28"/>
                <w:szCs w:val="28"/>
                <w:lang w:val="vi-VN"/>
              </w:rPr>
              <w:t>Câu</w:t>
            </w:r>
          </w:p>
        </w:tc>
        <w:tc>
          <w:tcPr>
            <w:tcW w:w="7655" w:type="dxa"/>
            <w:tcBorders>
              <w:top w:val="single" w:sz="4" w:space="0" w:color="auto"/>
              <w:left w:val="single" w:sz="4" w:space="0" w:color="auto"/>
              <w:bottom w:val="single" w:sz="4" w:space="0" w:color="auto"/>
              <w:right w:val="single" w:sz="4" w:space="0" w:color="auto"/>
            </w:tcBorders>
            <w:hideMark/>
          </w:tcPr>
          <w:p w14:paraId="752C86C2" w14:textId="77777777" w:rsidR="003E4ADE" w:rsidRDefault="003E4ADE">
            <w:pPr>
              <w:spacing w:before="120" w:after="120" w:line="276" w:lineRule="auto"/>
              <w:jc w:val="center"/>
              <w:rPr>
                <w:b/>
                <w:sz w:val="28"/>
                <w:szCs w:val="28"/>
                <w:lang w:val="vi-VN"/>
              </w:rPr>
            </w:pPr>
            <w:r>
              <w:rPr>
                <w:b/>
                <w:sz w:val="28"/>
                <w:szCs w:val="28"/>
                <w:lang w:val="vi-VN"/>
              </w:rPr>
              <w:t>Đáp án</w:t>
            </w:r>
          </w:p>
        </w:tc>
        <w:tc>
          <w:tcPr>
            <w:tcW w:w="992" w:type="dxa"/>
            <w:tcBorders>
              <w:top w:val="single" w:sz="4" w:space="0" w:color="auto"/>
              <w:left w:val="single" w:sz="4" w:space="0" w:color="auto"/>
              <w:bottom w:val="single" w:sz="4" w:space="0" w:color="auto"/>
              <w:right w:val="single" w:sz="4" w:space="0" w:color="auto"/>
            </w:tcBorders>
            <w:hideMark/>
          </w:tcPr>
          <w:p w14:paraId="483AADDF" w14:textId="77777777" w:rsidR="003E4ADE" w:rsidRDefault="003E4ADE">
            <w:pPr>
              <w:spacing w:before="120" w:after="120" w:line="276" w:lineRule="auto"/>
              <w:jc w:val="center"/>
              <w:rPr>
                <w:b/>
                <w:sz w:val="28"/>
                <w:szCs w:val="28"/>
                <w:lang w:val="vi-VN"/>
              </w:rPr>
            </w:pPr>
            <w:r>
              <w:rPr>
                <w:b/>
                <w:sz w:val="28"/>
                <w:szCs w:val="28"/>
                <w:lang w:val="vi-VN"/>
              </w:rPr>
              <w:t>Điểm</w:t>
            </w:r>
          </w:p>
        </w:tc>
      </w:tr>
      <w:tr w:rsidR="003E4ADE" w14:paraId="52EF6B63" w14:textId="77777777" w:rsidTr="003E4ADE">
        <w:trPr>
          <w:trHeight w:val="699"/>
        </w:trPr>
        <w:tc>
          <w:tcPr>
            <w:tcW w:w="1418" w:type="dxa"/>
            <w:tcBorders>
              <w:top w:val="single" w:sz="4" w:space="0" w:color="auto"/>
              <w:left w:val="single" w:sz="4" w:space="0" w:color="auto"/>
              <w:bottom w:val="single" w:sz="4" w:space="0" w:color="auto"/>
              <w:right w:val="single" w:sz="4" w:space="0" w:color="auto"/>
            </w:tcBorders>
            <w:vAlign w:val="center"/>
            <w:hideMark/>
          </w:tcPr>
          <w:p w14:paraId="74FE78EF" w14:textId="77777777" w:rsidR="003E4ADE" w:rsidRDefault="003E4ADE">
            <w:pPr>
              <w:spacing w:before="120" w:after="120" w:line="276" w:lineRule="auto"/>
              <w:jc w:val="center"/>
              <w:rPr>
                <w:b/>
                <w:sz w:val="28"/>
                <w:szCs w:val="28"/>
                <w:lang w:val="vi-VN"/>
              </w:rPr>
            </w:pPr>
            <w:r>
              <w:rPr>
                <w:b/>
                <w:sz w:val="28"/>
                <w:szCs w:val="28"/>
                <w:lang w:val="vi-VN"/>
              </w:rPr>
              <w:t>Câu 1</w:t>
            </w:r>
          </w:p>
          <w:p w14:paraId="61724C1A" w14:textId="7A598023" w:rsidR="003E4ADE" w:rsidRDefault="003E4ADE">
            <w:pPr>
              <w:spacing w:before="120" w:after="120" w:line="276" w:lineRule="auto"/>
              <w:jc w:val="center"/>
              <w:rPr>
                <w:b/>
                <w:sz w:val="28"/>
                <w:szCs w:val="28"/>
                <w:lang w:val="vi-VN"/>
              </w:rPr>
            </w:pPr>
            <w:r>
              <w:rPr>
                <w:b/>
                <w:sz w:val="28"/>
                <w:szCs w:val="28"/>
                <w:lang w:val="vi-VN"/>
              </w:rPr>
              <w:t>(2</w:t>
            </w:r>
            <w:r w:rsidR="00A21854">
              <w:rPr>
                <w:b/>
                <w:sz w:val="28"/>
                <w:szCs w:val="28"/>
              </w:rPr>
              <w:t>,0</w:t>
            </w:r>
            <w:r>
              <w:rPr>
                <w:b/>
                <w:sz w:val="28"/>
                <w:szCs w:val="28"/>
                <w:lang w:val="vi-VN"/>
              </w:rPr>
              <w:t>đ)</w:t>
            </w:r>
          </w:p>
        </w:tc>
        <w:tc>
          <w:tcPr>
            <w:tcW w:w="7655" w:type="dxa"/>
            <w:tcBorders>
              <w:top w:val="single" w:sz="4" w:space="0" w:color="auto"/>
              <w:left w:val="single" w:sz="4" w:space="0" w:color="auto"/>
              <w:bottom w:val="single" w:sz="4" w:space="0" w:color="auto"/>
              <w:right w:val="single" w:sz="4" w:space="0" w:color="auto"/>
            </w:tcBorders>
            <w:hideMark/>
          </w:tcPr>
          <w:p w14:paraId="78DE7535" w14:textId="77777777" w:rsidR="003E4ADE" w:rsidRDefault="003E4ADE">
            <w:pPr>
              <w:tabs>
                <w:tab w:val="left" w:pos="180"/>
                <w:tab w:val="left" w:pos="360"/>
                <w:tab w:val="left" w:pos="540"/>
                <w:tab w:val="left" w:pos="700"/>
                <w:tab w:val="left" w:pos="900"/>
                <w:tab w:val="left" w:pos="1605"/>
                <w:tab w:val="left" w:pos="3990"/>
              </w:tabs>
              <w:spacing w:before="120" w:after="120" w:line="276" w:lineRule="auto"/>
              <w:jc w:val="both"/>
              <w:rPr>
                <w:sz w:val="28"/>
                <w:szCs w:val="28"/>
                <w:lang w:val="pt-BR"/>
              </w:rPr>
            </w:pPr>
            <w:r>
              <w:rPr>
                <w:sz w:val="28"/>
                <w:szCs w:val="28"/>
                <w:lang w:val="pt-BR"/>
              </w:rPr>
              <w:t xml:space="preserve">- Củ là phần rễ phình to chứa chất dự trữ để cây dùng lúc ra hoa, tạo quả. </w:t>
            </w:r>
          </w:p>
          <w:p w14:paraId="09436473" w14:textId="77777777" w:rsidR="003E4ADE" w:rsidRDefault="003E4ADE">
            <w:pPr>
              <w:tabs>
                <w:tab w:val="left" w:pos="180"/>
                <w:tab w:val="left" w:pos="360"/>
                <w:tab w:val="left" w:pos="540"/>
                <w:tab w:val="left" w:pos="700"/>
                <w:tab w:val="left" w:pos="900"/>
                <w:tab w:val="left" w:pos="1605"/>
                <w:tab w:val="left" w:pos="3990"/>
              </w:tabs>
              <w:spacing w:before="120" w:after="120" w:line="276" w:lineRule="auto"/>
              <w:jc w:val="both"/>
              <w:rPr>
                <w:sz w:val="28"/>
                <w:szCs w:val="28"/>
                <w:lang w:val="pt-BR"/>
              </w:rPr>
            </w:pPr>
            <w:r>
              <w:rPr>
                <w:sz w:val="28"/>
                <w:szCs w:val="28"/>
                <w:lang w:val="pt-BR"/>
              </w:rPr>
              <w:t xml:space="preserve">- Thu hoạch củ trước khi cây ra hoa để thu được củ chứa nhiều chất hữu cơ nhất. </w:t>
            </w:r>
          </w:p>
          <w:p w14:paraId="79713C5B" w14:textId="77777777" w:rsidR="003E4ADE" w:rsidRDefault="003E4ADE">
            <w:pPr>
              <w:tabs>
                <w:tab w:val="left" w:pos="180"/>
                <w:tab w:val="left" w:pos="360"/>
                <w:tab w:val="left" w:pos="540"/>
                <w:tab w:val="left" w:pos="700"/>
                <w:tab w:val="left" w:pos="900"/>
                <w:tab w:val="left" w:pos="1605"/>
                <w:tab w:val="left" w:pos="3990"/>
              </w:tabs>
              <w:spacing w:before="120" w:after="120" w:line="276" w:lineRule="auto"/>
              <w:jc w:val="both"/>
              <w:rPr>
                <w:sz w:val="28"/>
                <w:szCs w:val="28"/>
                <w:lang w:val="pt-BR"/>
              </w:rPr>
            </w:pPr>
            <w:r>
              <w:rPr>
                <w:sz w:val="28"/>
                <w:szCs w:val="28"/>
                <w:lang w:val="pt-BR"/>
              </w:rPr>
              <w:t>- Nếu thu hoạch khi cây ra hoa tạo quả thì một phần chất hữu cơ của củ đã dùng tạo các bộ phận của hoa nên củ được thu hoạch sẽ ít chất hơn.</w:t>
            </w:r>
          </w:p>
        </w:tc>
        <w:tc>
          <w:tcPr>
            <w:tcW w:w="992" w:type="dxa"/>
            <w:tcBorders>
              <w:top w:val="single" w:sz="4" w:space="0" w:color="auto"/>
              <w:left w:val="single" w:sz="4" w:space="0" w:color="auto"/>
              <w:bottom w:val="single" w:sz="4" w:space="0" w:color="auto"/>
              <w:right w:val="single" w:sz="4" w:space="0" w:color="auto"/>
            </w:tcBorders>
          </w:tcPr>
          <w:p w14:paraId="08257230" w14:textId="77777777" w:rsidR="003E4ADE" w:rsidRDefault="003E4ADE">
            <w:pPr>
              <w:spacing w:before="120" w:after="120" w:line="276" w:lineRule="auto"/>
              <w:jc w:val="center"/>
              <w:rPr>
                <w:sz w:val="28"/>
                <w:szCs w:val="28"/>
                <w:lang w:val="vi-VN"/>
              </w:rPr>
            </w:pPr>
            <w:r>
              <w:rPr>
                <w:sz w:val="28"/>
                <w:szCs w:val="28"/>
                <w:lang w:val="vi-VN"/>
              </w:rPr>
              <w:t>0,5đ</w:t>
            </w:r>
          </w:p>
          <w:p w14:paraId="1F9A4A1F" w14:textId="77777777" w:rsidR="003E4ADE" w:rsidRDefault="003E4ADE">
            <w:pPr>
              <w:spacing w:before="120" w:after="120" w:line="276" w:lineRule="auto"/>
              <w:jc w:val="center"/>
              <w:rPr>
                <w:sz w:val="28"/>
                <w:szCs w:val="28"/>
                <w:lang w:val="vi-VN"/>
              </w:rPr>
            </w:pPr>
          </w:p>
          <w:p w14:paraId="7D1A40F4" w14:textId="77777777" w:rsidR="003E4ADE" w:rsidRDefault="003E4ADE">
            <w:pPr>
              <w:spacing w:before="120" w:after="120" w:line="276" w:lineRule="auto"/>
              <w:jc w:val="center"/>
              <w:rPr>
                <w:sz w:val="28"/>
                <w:szCs w:val="28"/>
                <w:lang w:val="vi-VN"/>
              </w:rPr>
            </w:pPr>
            <w:r>
              <w:rPr>
                <w:sz w:val="28"/>
                <w:szCs w:val="28"/>
                <w:lang w:val="vi-VN"/>
              </w:rPr>
              <w:t>0,75đ</w:t>
            </w:r>
          </w:p>
          <w:p w14:paraId="733ACB98" w14:textId="77777777" w:rsidR="003E4ADE" w:rsidRDefault="003E4ADE">
            <w:pPr>
              <w:spacing w:before="120" w:after="120" w:line="276" w:lineRule="auto"/>
              <w:jc w:val="center"/>
              <w:rPr>
                <w:sz w:val="28"/>
                <w:szCs w:val="28"/>
                <w:lang w:val="vi-VN"/>
              </w:rPr>
            </w:pPr>
          </w:p>
          <w:p w14:paraId="31A18945" w14:textId="77777777" w:rsidR="003E4ADE" w:rsidRDefault="003E4ADE">
            <w:pPr>
              <w:spacing w:before="120" w:after="120" w:line="276" w:lineRule="auto"/>
              <w:jc w:val="center"/>
              <w:rPr>
                <w:sz w:val="28"/>
                <w:szCs w:val="28"/>
                <w:lang w:val="vi-VN"/>
              </w:rPr>
            </w:pPr>
            <w:r>
              <w:rPr>
                <w:sz w:val="28"/>
                <w:szCs w:val="28"/>
                <w:lang w:val="vi-VN"/>
              </w:rPr>
              <w:t>0,75đ</w:t>
            </w:r>
          </w:p>
          <w:p w14:paraId="1D1BEA12" w14:textId="77777777" w:rsidR="003E4ADE" w:rsidRDefault="003E4ADE">
            <w:pPr>
              <w:spacing w:before="120" w:after="120" w:line="276" w:lineRule="auto"/>
              <w:jc w:val="center"/>
              <w:rPr>
                <w:sz w:val="28"/>
                <w:szCs w:val="28"/>
                <w:lang w:val="vi-VN"/>
              </w:rPr>
            </w:pPr>
          </w:p>
        </w:tc>
      </w:tr>
      <w:tr w:rsidR="003E4ADE" w14:paraId="7D5B3BB2" w14:textId="77777777" w:rsidTr="003E4ADE">
        <w:trPr>
          <w:trHeight w:val="1722"/>
        </w:trPr>
        <w:tc>
          <w:tcPr>
            <w:tcW w:w="1418" w:type="dxa"/>
            <w:tcBorders>
              <w:top w:val="single" w:sz="4" w:space="0" w:color="auto"/>
              <w:left w:val="single" w:sz="4" w:space="0" w:color="auto"/>
              <w:bottom w:val="single" w:sz="4" w:space="0" w:color="auto"/>
              <w:right w:val="single" w:sz="4" w:space="0" w:color="auto"/>
            </w:tcBorders>
            <w:vAlign w:val="center"/>
            <w:hideMark/>
          </w:tcPr>
          <w:p w14:paraId="45F78D4E" w14:textId="77777777" w:rsidR="003E4ADE" w:rsidRDefault="003E4ADE">
            <w:pPr>
              <w:spacing w:before="120" w:after="120" w:line="276" w:lineRule="auto"/>
              <w:jc w:val="center"/>
              <w:rPr>
                <w:b/>
                <w:sz w:val="28"/>
                <w:szCs w:val="28"/>
                <w:lang w:val="vi-VN"/>
              </w:rPr>
            </w:pPr>
            <w:r>
              <w:rPr>
                <w:b/>
                <w:sz w:val="28"/>
                <w:szCs w:val="28"/>
                <w:lang w:val="vi-VN"/>
              </w:rPr>
              <w:t>Câu 2</w:t>
            </w:r>
          </w:p>
          <w:p w14:paraId="44F4C918" w14:textId="491D96E1" w:rsidR="003E4ADE" w:rsidRDefault="003E4ADE">
            <w:pPr>
              <w:spacing w:before="120" w:after="120" w:line="276" w:lineRule="auto"/>
              <w:jc w:val="center"/>
              <w:rPr>
                <w:b/>
                <w:sz w:val="28"/>
                <w:szCs w:val="28"/>
                <w:lang w:val="vi-VN"/>
              </w:rPr>
            </w:pPr>
            <w:r>
              <w:rPr>
                <w:b/>
                <w:sz w:val="28"/>
                <w:szCs w:val="28"/>
                <w:lang w:val="vi-VN"/>
              </w:rPr>
              <w:t>(2</w:t>
            </w:r>
            <w:r w:rsidR="00A21854">
              <w:rPr>
                <w:b/>
                <w:sz w:val="28"/>
                <w:szCs w:val="28"/>
              </w:rPr>
              <w:t>,0</w:t>
            </w:r>
            <w:r>
              <w:rPr>
                <w:b/>
                <w:sz w:val="28"/>
                <w:szCs w:val="28"/>
                <w:lang w:val="vi-VN"/>
              </w:rPr>
              <w:t>đ)</w:t>
            </w:r>
          </w:p>
        </w:tc>
        <w:tc>
          <w:tcPr>
            <w:tcW w:w="7655" w:type="dxa"/>
            <w:tcBorders>
              <w:top w:val="single" w:sz="4" w:space="0" w:color="auto"/>
              <w:left w:val="single" w:sz="4" w:space="0" w:color="auto"/>
              <w:bottom w:val="single" w:sz="4" w:space="0" w:color="auto"/>
              <w:right w:val="single" w:sz="4" w:space="0" w:color="auto"/>
            </w:tcBorders>
            <w:hideMark/>
          </w:tcPr>
          <w:p w14:paraId="7DD37CCD" w14:textId="77777777" w:rsidR="003E4ADE" w:rsidRDefault="003E4ADE">
            <w:pPr>
              <w:spacing w:before="120" w:after="120" w:line="276" w:lineRule="auto"/>
              <w:jc w:val="both"/>
              <w:rPr>
                <w:bCs/>
                <w:sz w:val="28"/>
                <w:szCs w:val="28"/>
                <w:lang w:val="vi-VN"/>
              </w:rPr>
            </w:pPr>
            <w:r>
              <w:rPr>
                <w:bCs/>
                <w:sz w:val="28"/>
                <w:szCs w:val="28"/>
                <w:lang w:val="vi-VN"/>
              </w:rPr>
              <w:t>- Chuẩn bị 2 cành hoa trắng, 1 cắm vào cốc nước màu (đỏ hoặc tím), 1 cắm vào cốc nước thường và để ra chỗ thoáng.</w:t>
            </w:r>
          </w:p>
          <w:p w14:paraId="3567B192" w14:textId="77777777" w:rsidR="003E4ADE" w:rsidRDefault="003E4ADE">
            <w:pPr>
              <w:spacing w:before="120" w:after="120" w:line="276" w:lineRule="auto"/>
              <w:jc w:val="both"/>
              <w:rPr>
                <w:bCs/>
                <w:sz w:val="28"/>
                <w:szCs w:val="28"/>
                <w:lang w:val="vi-VN"/>
              </w:rPr>
            </w:pPr>
            <w:r>
              <w:rPr>
                <w:bCs/>
                <w:sz w:val="28"/>
                <w:szCs w:val="28"/>
                <w:lang w:val="vi-VN"/>
              </w:rPr>
              <w:t>- Sau một thời gian, so sánh màu của hai bông hoa.</w:t>
            </w:r>
          </w:p>
          <w:p w14:paraId="6613F37F" w14:textId="77777777" w:rsidR="003E4ADE" w:rsidRDefault="003E4ADE">
            <w:pPr>
              <w:spacing w:before="120" w:after="120" w:line="276" w:lineRule="auto"/>
              <w:jc w:val="both"/>
              <w:rPr>
                <w:bCs/>
                <w:sz w:val="28"/>
                <w:szCs w:val="28"/>
                <w:lang w:val="vi-VN"/>
              </w:rPr>
            </w:pPr>
            <w:r>
              <w:rPr>
                <w:bCs/>
                <w:sz w:val="28"/>
                <w:szCs w:val="28"/>
                <w:lang w:val="vi-VN"/>
              </w:rPr>
              <w:t>- Cắt vài lát mỏng ngang cành hoa trong cốc nước màu và quan sát dưới kính hiển vi.</w:t>
            </w:r>
          </w:p>
          <w:p w14:paraId="26713797" w14:textId="77777777" w:rsidR="003E4ADE" w:rsidRDefault="003E4ADE">
            <w:pPr>
              <w:spacing w:before="120" w:after="120" w:line="276" w:lineRule="auto"/>
              <w:jc w:val="both"/>
              <w:rPr>
                <w:bCs/>
                <w:sz w:val="28"/>
                <w:szCs w:val="28"/>
                <w:lang w:val="vi-VN"/>
              </w:rPr>
            </w:pPr>
            <w:r>
              <w:rPr>
                <w:bCs/>
                <w:sz w:val="28"/>
                <w:szCs w:val="28"/>
                <w:lang w:val="vi-VN"/>
              </w:rPr>
              <w:t xml:space="preserve">- Nhận xét: phần chính giữa cành hoa có thấm màu </w:t>
            </w:r>
            <w:r>
              <w:rPr>
                <w:bCs/>
                <w:sz w:val="28"/>
                <w:szCs w:val="28"/>
                <w:lang w:val="vi-VN"/>
              </w:rPr>
              <w:sym w:font="Symbol" w:char="F0AE"/>
            </w:r>
            <w:r>
              <w:rPr>
                <w:bCs/>
                <w:sz w:val="28"/>
                <w:szCs w:val="28"/>
                <w:lang w:val="vi-VN"/>
              </w:rPr>
              <w:t xml:space="preserve"> mạch gỗ vận chuyển nước và muối khoáng.</w:t>
            </w:r>
          </w:p>
        </w:tc>
        <w:tc>
          <w:tcPr>
            <w:tcW w:w="992" w:type="dxa"/>
            <w:tcBorders>
              <w:top w:val="single" w:sz="4" w:space="0" w:color="auto"/>
              <w:left w:val="single" w:sz="4" w:space="0" w:color="auto"/>
              <w:bottom w:val="single" w:sz="4" w:space="0" w:color="auto"/>
              <w:right w:val="single" w:sz="4" w:space="0" w:color="auto"/>
            </w:tcBorders>
            <w:vAlign w:val="center"/>
          </w:tcPr>
          <w:p w14:paraId="606E5746" w14:textId="77777777" w:rsidR="003E4ADE" w:rsidRDefault="003E4ADE">
            <w:pPr>
              <w:spacing w:before="120" w:after="120" w:line="276" w:lineRule="auto"/>
              <w:jc w:val="center"/>
              <w:rPr>
                <w:sz w:val="28"/>
                <w:szCs w:val="28"/>
                <w:lang w:val="vi-VN"/>
              </w:rPr>
            </w:pPr>
            <w:r>
              <w:rPr>
                <w:sz w:val="28"/>
                <w:szCs w:val="28"/>
                <w:lang w:val="vi-VN"/>
              </w:rPr>
              <w:t>0,5đ</w:t>
            </w:r>
          </w:p>
          <w:p w14:paraId="0416F3D9" w14:textId="77777777" w:rsidR="003E4ADE" w:rsidRDefault="003E4ADE">
            <w:pPr>
              <w:spacing w:before="120" w:after="120" w:line="276" w:lineRule="auto"/>
              <w:jc w:val="center"/>
              <w:rPr>
                <w:sz w:val="28"/>
                <w:szCs w:val="28"/>
                <w:lang w:val="vi-VN"/>
              </w:rPr>
            </w:pPr>
          </w:p>
          <w:p w14:paraId="7F957005" w14:textId="77777777" w:rsidR="003E4ADE" w:rsidRDefault="003E4ADE">
            <w:pPr>
              <w:spacing w:before="120" w:after="120" w:line="276" w:lineRule="auto"/>
              <w:jc w:val="center"/>
              <w:rPr>
                <w:sz w:val="28"/>
                <w:szCs w:val="28"/>
                <w:lang w:val="vi-VN"/>
              </w:rPr>
            </w:pPr>
            <w:r>
              <w:rPr>
                <w:sz w:val="28"/>
                <w:szCs w:val="28"/>
                <w:lang w:val="vi-VN"/>
              </w:rPr>
              <w:t>0,5đ</w:t>
            </w:r>
          </w:p>
          <w:p w14:paraId="22F765C1" w14:textId="77777777" w:rsidR="003E4ADE" w:rsidRDefault="003E4ADE">
            <w:pPr>
              <w:spacing w:before="120" w:after="120" w:line="276" w:lineRule="auto"/>
              <w:jc w:val="center"/>
              <w:rPr>
                <w:sz w:val="28"/>
                <w:szCs w:val="28"/>
                <w:lang w:val="vi-VN"/>
              </w:rPr>
            </w:pPr>
            <w:r>
              <w:rPr>
                <w:sz w:val="28"/>
                <w:szCs w:val="28"/>
                <w:lang w:val="vi-VN"/>
              </w:rPr>
              <w:t>0,5đ</w:t>
            </w:r>
          </w:p>
          <w:p w14:paraId="0807735C" w14:textId="77777777" w:rsidR="003E4ADE" w:rsidRDefault="003E4ADE">
            <w:pPr>
              <w:spacing w:before="120" w:after="120" w:line="276" w:lineRule="auto"/>
              <w:jc w:val="center"/>
              <w:rPr>
                <w:sz w:val="28"/>
                <w:szCs w:val="28"/>
                <w:lang w:val="vi-VN"/>
              </w:rPr>
            </w:pPr>
          </w:p>
          <w:p w14:paraId="20E14686" w14:textId="77777777" w:rsidR="003E4ADE" w:rsidRDefault="003E4ADE">
            <w:pPr>
              <w:spacing w:before="120" w:after="120" w:line="276" w:lineRule="auto"/>
              <w:jc w:val="center"/>
              <w:rPr>
                <w:sz w:val="28"/>
                <w:szCs w:val="28"/>
                <w:lang w:val="vi-VN"/>
              </w:rPr>
            </w:pPr>
            <w:r>
              <w:rPr>
                <w:sz w:val="28"/>
                <w:szCs w:val="28"/>
                <w:lang w:val="vi-VN"/>
              </w:rPr>
              <w:t>0,5đ</w:t>
            </w:r>
          </w:p>
        </w:tc>
      </w:tr>
      <w:tr w:rsidR="003E4ADE" w14:paraId="71CA5CE2" w14:textId="77777777" w:rsidTr="003E4ADE">
        <w:trPr>
          <w:trHeight w:val="416"/>
        </w:trPr>
        <w:tc>
          <w:tcPr>
            <w:tcW w:w="1418" w:type="dxa"/>
            <w:tcBorders>
              <w:top w:val="single" w:sz="4" w:space="0" w:color="auto"/>
              <w:left w:val="single" w:sz="4" w:space="0" w:color="auto"/>
              <w:bottom w:val="single" w:sz="4" w:space="0" w:color="auto"/>
              <w:right w:val="single" w:sz="4" w:space="0" w:color="auto"/>
            </w:tcBorders>
            <w:vAlign w:val="center"/>
            <w:hideMark/>
          </w:tcPr>
          <w:p w14:paraId="300E24A2" w14:textId="77777777" w:rsidR="003E4ADE" w:rsidRDefault="003E4ADE">
            <w:pPr>
              <w:spacing w:before="120" w:after="120" w:line="276" w:lineRule="auto"/>
              <w:jc w:val="center"/>
              <w:rPr>
                <w:b/>
                <w:sz w:val="28"/>
                <w:szCs w:val="28"/>
                <w:lang w:val="vi-VN"/>
              </w:rPr>
            </w:pPr>
            <w:r>
              <w:rPr>
                <w:b/>
                <w:sz w:val="28"/>
                <w:szCs w:val="28"/>
                <w:lang w:val="vi-VN"/>
              </w:rPr>
              <w:t>Câu 3</w:t>
            </w:r>
          </w:p>
          <w:p w14:paraId="29A03631" w14:textId="0C562BEB" w:rsidR="003E4ADE" w:rsidRDefault="003E4ADE">
            <w:pPr>
              <w:spacing w:before="120" w:after="120" w:line="276" w:lineRule="auto"/>
              <w:jc w:val="center"/>
              <w:rPr>
                <w:b/>
                <w:sz w:val="28"/>
                <w:szCs w:val="28"/>
                <w:lang w:val="vi-VN"/>
              </w:rPr>
            </w:pPr>
            <w:r>
              <w:rPr>
                <w:b/>
                <w:sz w:val="28"/>
                <w:szCs w:val="28"/>
                <w:lang w:val="vi-VN"/>
              </w:rPr>
              <w:t>(2</w:t>
            </w:r>
            <w:r w:rsidR="00A21854">
              <w:rPr>
                <w:b/>
                <w:sz w:val="28"/>
                <w:szCs w:val="28"/>
              </w:rPr>
              <w:t>,0</w:t>
            </w:r>
            <w:bookmarkStart w:id="0" w:name="_GoBack"/>
            <w:bookmarkEnd w:id="0"/>
            <w:r>
              <w:rPr>
                <w:b/>
                <w:sz w:val="28"/>
                <w:szCs w:val="28"/>
                <w:lang w:val="vi-VN"/>
              </w:rPr>
              <w:t>đ)</w:t>
            </w:r>
          </w:p>
        </w:tc>
        <w:tc>
          <w:tcPr>
            <w:tcW w:w="7655" w:type="dxa"/>
            <w:tcBorders>
              <w:top w:val="single" w:sz="4" w:space="0" w:color="auto"/>
              <w:left w:val="single" w:sz="4" w:space="0" w:color="auto"/>
              <w:bottom w:val="single" w:sz="4" w:space="0" w:color="auto"/>
              <w:right w:val="single" w:sz="4" w:space="0" w:color="auto"/>
            </w:tcBorders>
            <w:hideMark/>
          </w:tcPr>
          <w:p w14:paraId="024BB964" w14:textId="77777777" w:rsidR="003E4ADE" w:rsidRDefault="003E4ADE">
            <w:pPr>
              <w:tabs>
                <w:tab w:val="left" w:pos="180"/>
                <w:tab w:val="left" w:pos="360"/>
                <w:tab w:val="left" w:pos="540"/>
                <w:tab w:val="left" w:pos="700"/>
                <w:tab w:val="left" w:pos="900"/>
                <w:tab w:val="left" w:pos="1605"/>
                <w:tab w:val="left" w:pos="3990"/>
              </w:tabs>
              <w:spacing w:before="120" w:after="120" w:line="276" w:lineRule="auto"/>
              <w:jc w:val="both"/>
              <w:rPr>
                <w:sz w:val="28"/>
                <w:szCs w:val="28"/>
                <w:lang w:val="pt-BR"/>
              </w:rPr>
            </w:pPr>
            <w:r>
              <w:rPr>
                <w:sz w:val="28"/>
                <w:szCs w:val="28"/>
                <w:lang w:val="pt-BR"/>
              </w:rPr>
              <w:t>- Tùy theo từng loại cây mà người ta bấm ngọn hay tỉa cành vào những giai đoạn thích hợp để tăng năng xuất cây trồng.</w:t>
            </w:r>
          </w:p>
          <w:p w14:paraId="2E13DEA9" w14:textId="77777777" w:rsidR="003E4ADE" w:rsidRDefault="003E4ADE">
            <w:pPr>
              <w:tabs>
                <w:tab w:val="left" w:pos="180"/>
                <w:tab w:val="left" w:pos="360"/>
                <w:tab w:val="left" w:pos="540"/>
                <w:tab w:val="left" w:pos="700"/>
                <w:tab w:val="left" w:pos="900"/>
                <w:tab w:val="left" w:pos="1605"/>
                <w:tab w:val="left" w:pos="3990"/>
              </w:tabs>
              <w:spacing w:before="120" w:after="120" w:line="276" w:lineRule="auto"/>
              <w:jc w:val="both"/>
              <w:rPr>
                <w:sz w:val="28"/>
                <w:szCs w:val="28"/>
                <w:lang w:val="pt-BR"/>
              </w:rPr>
            </w:pPr>
            <w:r>
              <w:rPr>
                <w:sz w:val="28"/>
                <w:szCs w:val="28"/>
                <w:lang w:val="pt-BR"/>
              </w:rPr>
              <w:t>- Bấm ngọn những cây lấy quả, hạt, bông... Ví dụ: Cây bầu, bí, bông...</w:t>
            </w:r>
          </w:p>
          <w:p w14:paraId="4B51CF1D" w14:textId="77777777" w:rsidR="003E4ADE" w:rsidRDefault="003E4ADE">
            <w:pPr>
              <w:tabs>
                <w:tab w:val="left" w:pos="180"/>
                <w:tab w:val="left" w:pos="360"/>
                <w:tab w:val="left" w:pos="540"/>
                <w:tab w:val="left" w:pos="700"/>
                <w:tab w:val="left" w:pos="900"/>
                <w:tab w:val="left" w:pos="1605"/>
                <w:tab w:val="left" w:pos="3990"/>
              </w:tabs>
              <w:spacing w:before="120" w:after="120" w:line="276" w:lineRule="auto"/>
              <w:jc w:val="both"/>
              <w:rPr>
                <w:sz w:val="28"/>
                <w:szCs w:val="28"/>
                <w:lang w:val="pt-BR"/>
              </w:rPr>
            </w:pPr>
            <w:r>
              <w:rPr>
                <w:sz w:val="28"/>
                <w:szCs w:val="28"/>
                <w:lang w:val="pt-BR"/>
              </w:rPr>
              <w:t>- Tỉa cành những cây lấy gỗ, lấy sợi... Ví dụ: Cây lim, cây sến, táu, cây đay..</w:t>
            </w:r>
          </w:p>
        </w:tc>
        <w:tc>
          <w:tcPr>
            <w:tcW w:w="992" w:type="dxa"/>
            <w:tcBorders>
              <w:top w:val="single" w:sz="4" w:space="0" w:color="auto"/>
              <w:left w:val="single" w:sz="4" w:space="0" w:color="auto"/>
              <w:bottom w:val="single" w:sz="4" w:space="0" w:color="auto"/>
              <w:right w:val="single" w:sz="4" w:space="0" w:color="auto"/>
            </w:tcBorders>
          </w:tcPr>
          <w:p w14:paraId="1C837496" w14:textId="77777777" w:rsidR="003E4ADE" w:rsidRDefault="003E4ADE">
            <w:pPr>
              <w:spacing w:before="120" w:after="120" w:line="276" w:lineRule="auto"/>
              <w:jc w:val="center"/>
              <w:rPr>
                <w:sz w:val="28"/>
                <w:szCs w:val="28"/>
                <w:lang w:val="vi-VN"/>
              </w:rPr>
            </w:pPr>
            <w:r>
              <w:rPr>
                <w:sz w:val="28"/>
                <w:szCs w:val="28"/>
                <w:lang w:val="vi-VN"/>
              </w:rPr>
              <w:t>1đ</w:t>
            </w:r>
          </w:p>
          <w:p w14:paraId="7A1C6B4A" w14:textId="77777777" w:rsidR="003E4ADE" w:rsidRDefault="003E4ADE">
            <w:pPr>
              <w:spacing w:before="120" w:after="120" w:line="276" w:lineRule="auto"/>
              <w:jc w:val="center"/>
              <w:rPr>
                <w:sz w:val="28"/>
                <w:szCs w:val="28"/>
                <w:lang w:val="vi-VN"/>
              </w:rPr>
            </w:pPr>
          </w:p>
          <w:p w14:paraId="2F4CFD0E" w14:textId="77777777" w:rsidR="003E4ADE" w:rsidRDefault="003E4ADE">
            <w:pPr>
              <w:spacing w:before="120" w:after="120" w:line="276" w:lineRule="auto"/>
              <w:jc w:val="center"/>
              <w:rPr>
                <w:sz w:val="28"/>
                <w:szCs w:val="28"/>
                <w:lang w:val="vi-VN"/>
              </w:rPr>
            </w:pPr>
            <w:r>
              <w:rPr>
                <w:sz w:val="28"/>
                <w:szCs w:val="28"/>
                <w:lang w:val="vi-VN"/>
              </w:rPr>
              <w:t>0,5đ</w:t>
            </w:r>
          </w:p>
          <w:p w14:paraId="3794CFA3" w14:textId="77777777" w:rsidR="003E4ADE" w:rsidRDefault="003E4ADE">
            <w:pPr>
              <w:spacing w:before="120" w:after="120" w:line="276" w:lineRule="auto"/>
              <w:jc w:val="center"/>
              <w:rPr>
                <w:sz w:val="28"/>
                <w:szCs w:val="28"/>
                <w:lang w:val="vi-VN"/>
              </w:rPr>
            </w:pPr>
          </w:p>
          <w:p w14:paraId="62EE79FA" w14:textId="77777777" w:rsidR="003E4ADE" w:rsidRDefault="003E4ADE">
            <w:pPr>
              <w:spacing w:before="120" w:after="120" w:line="276" w:lineRule="auto"/>
              <w:jc w:val="center"/>
              <w:rPr>
                <w:sz w:val="28"/>
                <w:szCs w:val="28"/>
                <w:lang w:val="vi-VN"/>
              </w:rPr>
            </w:pPr>
            <w:r>
              <w:rPr>
                <w:sz w:val="28"/>
                <w:szCs w:val="28"/>
                <w:lang w:val="vi-VN"/>
              </w:rPr>
              <w:t>0,5đ</w:t>
            </w:r>
          </w:p>
        </w:tc>
      </w:tr>
    </w:tbl>
    <w:p w14:paraId="7B5A4DF9" w14:textId="77777777" w:rsidR="003E4ADE" w:rsidRDefault="003E4ADE" w:rsidP="003E4ADE">
      <w:pPr>
        <w:rPr>
          <w:sz w:val="28"/>
          <w:szCs w:val="28"/>
        </w:rPr>
      </w:pPr>
    </w:p>
    <w:p w14:paraId="526E3DAC" w14:textId="77777777" w:rsidR="003E4ADE" w:rsidRDefault="003E4ADE" w:rsidP="003E4ADE">
      <w:pPr>
        <w:spacing w:line="288" w:lineRule="auto"/>
        <w:jc w:val="both"/>
        <w:rPr>
          <w:b/>
        </w:rPr>
      </w:pPr>
    </w:p>
    <w:sectPr w:rsidR="003E4ADE" w:rsidSect="00485C76">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4ADE"/>
    <w:rsid w:val="003E4ADE"/>
    <w:rsid w:val="00485C76"/>
    <w:rsid w:val="00A21854"/>
    <w:rsid w:val="00A72AAC"/>
    <w:rsid w:val="00F52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725D6"/>
  <w15:docId w15:val="{DE34CAFF-7991-45BC-BD06-FD4AE915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D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71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dcterms:created xsi:type="dcterms:W3CDTF">2019-11-15T14:30:00Z</dcterms:created>
  <dcterms:modified xsi:type="dcterms:W3CDTF">2019-11-23T10:03:00Z</dcterms:modified>
</cp:coreProperties>
</file>